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bookmarkStart w:id="161" w:name="_GoBack"/>
      <w:bookmarkEnd w:id="161"/>
    </w:p>
    <w:p>
      <w:pPr>
        <w:jc w:val="cente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2020年</w:t>
      </w:r>
      <w:bookmarkStart w:id="0" w:name="PO_title"/>
      <w:r>
        <w:rPr>
          <w:rFonts w:hint="eastAsia" w:ascii="宋体" w:hAnsi="宋体" w:cs="宋体"/>
          <w:b/>
          <w:sz w:val="44"/>
          <w:szCs w:val="44"/>
        </w:rPr>
        <w:t>中共潮州市潮安区纪律检查委员会办公室</w:t>
      </w:r>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bookmarkStart w:id="1" w:name="PO_dirDivName1"/>
      <w:r>
        <w:rPr>
          <w:rFonts w:hint="eastAsia" w:ascii="宋体" w:hAnsi="宋体" w:cs="宋体"/>
          <w:b/>
          <w:sz w:val="36"/>
          <w:szCs w:val="36"/>
        </w:rPr>
        <w:t>中共潮州市潮安区纪律检查委员会办公室</w:t>
      </w:r>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一、部门（单位）主要职责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bookmarkStart w:id="2" w:name="PO_dirDivNameYear1"/>
      <w:r>
        <w:rPr>
          <w:rFonts w:hint="eastAsia" w:ascii="宋体" w:hAnsi="宋体" w:cs="宋体"/>
          <w:b/>
          <w:sz w:val="36"/>
          <w:szCs w:val="36"/>
        </w:rPr>
        <w:t>中共潮州市潮安区纪律检查委员会办公室</w:t>
      </w:r>
      <w:r>
        <w:rPr>
          <w:rFonts w:ascii="宋体" w:hAnsi="宋体" w:cs="宋体"/>
          <w:b/>
          <w:sz w:val="36"/>
          <w:szCs w:val="36"/>
        </w:rPr>
        <w:t>2020</w:t>
      </w:r>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九、国有资本经营预算财政拨款支出决算表</w:t>
      </w:r>
    </w:p>
    <w:p>
      <w:pPr>
        <w:spacing w:line="288" w:lineRule="auto"/>
        <w:ind w:firstLine="640" w:firstLineChars="200"/>
        <w:jc w:val="left"/>
        <w:rPr>
          <w:rFonts w:ascii="宋体" w:hAnsi="宋体" w:cs="宋体"/>
          <w:kern w:val="0"/>
          <w:sz w:val="32"/>
          <w:szCs w:val="32"/>
        </w:rPr>
      </w:pPr>
    </w:p>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r>
        <w:rPr>
          <w:rFonts w:hint="eastAsia" w:ascii="宋体" w:hAnsi="宋体" w:cs="宋体"/>
          <w:b/>
          <w:sz w:val="36"/>
          <w:szCs w:val="36"/>
        </w:rPr>
        <w:t>中共潮州市潮安区纪律检查委员会办公室</w:t>
      </w:r>
      <w:r>
        <w:rPr>
          <w:rFonts w:ascii="宋体" w:hAnsi="宋体" w:cs="宋体"/>
          <w:b/>
          <w:sz w:val="36"/>
          <w:szCs w:val="36"/>
        </w:rPr>
        <w:t>2020</w:t>
      </w:r>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spacing w:line="288" w:lineRule="auto"/>
        <w:ind w:firstLine="723" w:firstLineChars="200"/>
        <w:jc w:val="left"/>
        <w:rPr>
          <w:rFonts w:ascii="宋体" w:hAnsi="宋体" w:cs="宋体"/>
          <w:b/>
          <w:sz w:val="36"/>
          <w:szCs w:val="36"/>
        </w:rPr>
      </w:pPr>
      <w:r>
        <w:rPr>
          <w:rFonts w:hint="eastAsia" w:ascii="宋体" w:hAnsi="宋体" w:cs="宋体"/>
          <w:b/>
          <w:sz w:val="36"/>
          <w:szCs w:val="36"/>
        </w:rPr>
        <w:t>第四部分  名词解释</w:t>
      </w:r>
    </w:p>
    <w:p>
      <w:pPr>
        <w:spacing w:line="288" w:lineRule="auto"/>
        <w:ind w:firstLine="723" w:firstLineChars="200"/>
        <w:jc w:val="left"/>
        <w:rPr>
          <w:rFonts w:ascii="宋体" w:hAnsi="宋体" w:cs="宋体"/>
          <w:b/>
          <w:sz w:val="36"/>
          <w:szCs w:val="36"/>
        </w:rPr>
      </w:pPr>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bookmarkStart w:id="4" w:name="PO_part1DivName1"/>
      <w:r>
        <w:rPr>
          <w:rFonts w:hint="eastAsia" w:ascii="宋体" w:hAnsi="宋体" w:cs="宋体"/>
          <w:b/>
          <w:sz w:val="36"/>
          <w:szCs w:val="36"/>
        </w:rPr>
        <w:t>中共潮州市潮安区纪律检查委员会办公室</w:t>
      </w:r>
      <w:r>
        <w:rPr>
          <w:rFonts w:hint="eastAsia" w:ascii="宋体" w:hAnsi="宋体" w:cs="宋体"/>
          <w:b/>
          <w:sz w:val="11"/>
          <w:szCs w:val="11"/>
        </w:rPr>
        <w:t xml:space="preserve"> </w:t>
      </w:r>
      <w:bookmarkEnd w:id="4"/>
      <w:r>
        <w:rPr>
          <w:rFonts w:hint="eastAsia" w:ascii="宋体" w:hAnsi="宋体" w:cs="宋体"/>
          <w:b/>
          <w:sz w:val="36"/>
          <w:szCs w:val="36"/>
        </w:rPr>
        <w:t>概况</w:t>
      </w:r>
    </w:p>
    <w:p>
      <w:pPr>
        <w:numPr>
          <w:ilvl w:val="0"/>
          <w:numId w:val="1"/>
        </w:numPr>
        <w:spacing w:line="288" w:lineRule="auto"/>
        <w:jc w:val="left"/>
        <w:rPr>
          <w:rFonts w:ascii="宋体" w:hAnsi="宋体" w:cs="宋体"/>
          <w:b/>
          <w:sz w:val="32"/>
          <w:szCs w:val="32"/>
        </w:rPr>
      </w:pPr>
      <w:r>
        <w:rPr>
          <w:rFonts w:hint="eastAsia" w:ascii="宋体" w:hAnsi="宋体" w:cs="宋体"/>
          <w:b/>
          <w:sz w:val="32"/>
          <w:szCs w:val="32"/>
        </w:rPr>
        <w:t>部门主要职责</w:t>
      </w:r>
    </w:p>
    <w:p>
      <w:pPr>
        <w:snapToGrid w:val="0"/>
        <w:spacing w:line="288" w:lineRule="auto"/>
        <w:ind w:firstLine="419" w:firstLineChars="131"/>
        <w:jc w:val="left"/>
        <w:rPr>
          <w:rFonts w:hint="eastAsia" w:ascii="仿宋_GB2312" w:eastAsia="仿宋_GB2312"/>
          <w:sz w:val="32"/>
          <w:szCs w:val="32"/>
        </w:rPr>
      </w:pPr>
      <w:bookmarkStart w:id="5" w:name="PO_part1Responsibilities"/>
      <w:r>
        <w:rPr>
          <w:rFonts w:ascii="仿宋_GB2312" w:eastAsia="仿宋_GB2312"/>
          <w:sz w:val="32"/>
          <w:szCs w:val="32"/>
        </w:rPr>
        <w:t xml:space="preserve"> </w:t>
      </w:r>
      <w:r>
        <w:rPr>
          <w:rFonts w:hint="eastAsia" w:ascii="仿宋_GB2312" w:eastAsia="仿宋_GB2312"/>
          <w:sz w:val="32"/>
          <w:szCs w:val="32"/>
        </w:rPr>
        <w:t xml:space="preserve"> 1、维护党的章程和其他党内法规，检查党的路线、方针、政策和决议的执行情况；贯彻落实各级党委关于加强党风廉政建设和有关行政监察工作的决定；协助区委抓好党风建设，组织协调全区的党风廉政建设和反腐败斗争；监督检查区政府各部门及其工作人员、各镇人民政府（包括万峰林场）及其领导成员执行国家法律法规、政策、国民经济和社会发展计划及区政府决议和命令的情况。</w:t>
      </w:r>
    </w:p>
    <w:p>
      <w:pPr>
        <w:snapToGrid w:val="0"/>
        <w:spacing w:line="288" w:lineRule="auto"/>
        <w:ind w:firstLine="419" w:firstLineChars="131"/>
        <w:jc w:val="left"/>
        <w:rPr>
          <w:rFonts w:hint="eastAsia" w:ascii="仿宋_GB2312" w:eastAsia="仿宋_GB2312"/>
          <w:sz w:val="32"/>
          <w:szCs w:val="32"/>
        </w:rPr>
      </w:pPr>
      <w:r>
        <w:rPr>
          <w:rFonts w:hint="eastAsia" w:ascii="仿宋_GB2312" w:eastAsia="仿宋_GB2312"/>
          <w:sz w:val="32"/>
          <w:szCs w:val="32"/>
        </w:rPr>
        <w:t>2、负责检查并处理区委、区政府各部门，各镇（场)党的组织和区管的党员领导干部违反党的章程及其他党内法规的案件，决定或取消对这些案件中的党员的处分；受理党员的控告和申诉，必要时直接查处下级党的纪律检查组织管辖范围内的比较重要或复杂的案件。</w:t>
      </w:r>
    </w:p>
    <w:p>
      <w:pPr>
        <w:snapToGrid w:val="0"/>
        <w:spacing w:line="288" w:lineRule="auto"/>
        <w:ind w:firstLine="419" w:firstLineChars="131"/>
        <w:jc w:val="left"/>
        <w:rPr>
          <w:rFonts w:hint="eastAsia" w:ascii="仿宋_GB2312" w:eastAsia="仿宋_GB2312"/>
          <w:sz w:val="32"/>
          <w:szCs w:val="32"/>
        </w:rPr>
      </w:pPr>
      <w:r>
        <w:rPr>
          <w:rFonts w:hint="eastAsia" w:ascii="仿宋_GB2312" w:eastAsia="仿宋_GB2312"/>
          <w:sz w:val="32"/>
          <w:szCs w:val="32"/>
        </w:rPr>
        <w:t>3、负责查处区政府各部门及其工作人员、各镇政府（包括万峰林场）及其领导成员违反国家法律法规、政策以及政纪的行为；受理监察对象不服政纪处分的申诉和个人或单位对监察对象违纪行为的检举、控告，必要时直接查处下级监察组织管辖范围内的比较重要或复杂的案件。</w:t>
      </w:r>
    </w:p>
    <w:p>
      <w:pPr>
        <w:snapToGrid w:val="0"/>
        <w:spacing w:line="288" w:lineRule="auto"/>
        <w:ind w:firstLine="419" w:firstLineChars="131"/>
        <w:jc w:val="left"/>
        <w:rPr>
          <w:rFonts w:hint="eastAsia" w:ascii="仿宋_GB2312" w:eastAsia="仿宋_GB2312"/>
          <w:sz w:val="32"/>
          <w:szCs w:val="32"/>
        </w:rPr>
      </w:pPr>
      <w:r>
        <w:rPr>
          <w:rFonts w:hint="eastAsia" w:ascii="仿宋_GB2312" w:eastAsia="仿宋_GB2312"/>
          <w:sz w:val="32"/>
          <w:szCs w:val="32"/>
        </w:rPr>
        <w:t>4、负责作出维护党纪的决定，制定党风党纪政纪教育规划；会同有关部门做好纪律检查、行政监察工作方针、政策的宣传工作和对党员、国家工作人员遵纪守法、为政清廉的教育工作。</w:t>
      </w:r>
    </w:p>
    <w:p>
      <w:pPr>
        <w:snapToGrid w:val="0"/>
        <w:spacing w:line="288" w:lineRule="auto"/>
        <w:ind w:firstLine="419" w:firstLineChars="131"/>
        <w:jc w:val="left"/>
        <w:rPr>
          <w:rFonts w:hint="eastAsia" w:ascii="仿宋_GB2312" w:eastAsia="仿宋_GB2312"/>
          <w:sz w:val="32"/>
          <w:szCs w:val="32"/>
        </w:rPr>
      </w:pPr>
      <w:r>
        <w:rPr>
          <w:rFonts w:hint="eastAsia" w:ascii="仿宋_GB2312" w:eastAsia="仿宋_GB2312"/>
          <w:sz w:val="32"/>
          <w:szCs w:val="32"/>
        </w:rPr>
        <w:t>5、负责开展纪检监察工作理论及有关问题的调查研究并提出执行党纪条规和政策规定的具体办法和措施。</w:t>
      </w:r>
    </w:p>
    <w:p>
      <w:pPr>
        <w:snapToGrid w:val="0"/>
        <w:spacing w:line="288" w:lineRule="auto"/>
        <w:ind w:firstLine="419" w:firstLineChars="131"/>
        <w:jc w:val="left"/>
        <w:rPr>
          <w:rFonts w:hint="eastAsia" w:ascii="仿宋_GB2312" w:eastAsia="仿宋_GB2312"/>
          <w:sz w:val="32"/>
          <w:szCs w:val="32"/>
        </w:rPr>
      </w:pPr>
      <w:r>
        <w:rPr>
          <w:rFonts w:hint="eastAsia" w:ascii="仿宋_GB2312" w:eastAsia="仿宋_GB2312"/>
          <w:sz w:val="32"/>
          <w:szCs w:val="32"/>
        </w:rPr>
        <w:t>6、负责党风政风监督检查和综合协调工作，会同有关部门抓好纠正部门和行业不正之风工作、执法监察工作以及综合治理工作；</w:t>
      </w:r>
    </w:p>
    <w:p>
      <w:pPr>
        <w:snapToGrid w:val="0"/>
        <w:spacing w:line="288" w:lineRule="auto"/>
        <w:ind w:firstLine="419" w:firstLineChars="131"/>
        <w:jc w:val="left"/>
        <w:rPr>
          <w:rFonts w:hint="eastAsia" w:ascii="仿宋_GB2312" w:eastAsia="仿宋_GB2312"/>
          <w:sz w:val="32"/>
          <w:szCs w:val="32"/>
        </w:rPr>
      </w:pPr>
      <w:r>
        <w:rPr>
          <w:rFonts w:hint="eastAsia" w:ascii="仿宋_GB2312" w:eastAsia="仿宋_GB2312"/>
          <w:sz w:val="32"/>
          <w:szCs w:val="32"/>
        </w:rPr>
        <w:t>7、负责监督检查全</w:t>
      </w:r>
      <w:r>
        <w:rPr>
          <w:rFonts w:hint="eastAsia" w:ascii="仿宋_GB2312" w:eastAsia="仿宋_GB2312"/>
          <w:sz w:val="32"/>
          <w:szCs w:val="32"/>
          <w:lang w:val="en-US" w:eastAsia="zh-CN"/>
        </w:rPr>
        <w:t>区</w:t>
      </w:r>
      <w:r>
        <w:rPr>
          <w:rFonts w:hint="eastAsia" w:ascii="仿宋_GB2312" w:eastAsia="仿宋_GB2312"/>
          <w:sz w:val="32"/>
          <w:szCs w:val="32"/>
        </w:rPr>
        <w:t>检监察系统干部遵守和执行党章以及其他党内法规、政策、决议和国家法律法规等情况。</w:t>
      </w:r>
    </w:p>
    <w:p>
      <w:pPr>
        <w:snapToGrid w:val="0"/>
        <w:spacing w:line="288" w:lineRule="auto"/>
        <w:ind w:firstLine="419" w:firstLineChars="131"/>
        <w:jc w:val="left"/>
        <w:rPr>
          <w:rFonts w:hint="eastAsia" w:ascii="仿宋_GB2312" w:eastAsia="仿宋_GB2312"/>
          <w:sz w:val="32"/>
          <w:szCs w:val="32"/>
        </w:rPr>
      </w:pPr>
      <w:r>
        <w:rPr>
          <w:rFonts w:hint="eastAsia" w:ascii="仿宋_GB2312" w:eastAsia="仿宋_GB2312"/>
          <w:sz w:val="32"/>
          <w:szCs w:val="32"/>
        </w:rPr>
        <w:t>8、会同区直各有关部门以及各镇（场）党委管理纪检监察干部，审核各镇纪检监察组织领导班子和区直单位纪检、监察机构主要领导干部人选；组织和指导纪检监察系统干部的培训工作；审核组织部门和有关部门报送的拟提拔的干部和先进单位、先进个人的评选资格。</w:t>
      </w:r>
    </w:p>
    <w:p>
      <w:pPr>
        <w:snapToGrid w:val="0"/>
        <w:spacing w:line="288" w:lineRule="auto"/>
        <w:ind w:firstLine="419" w:firstLineChars="131"/>
        <w:jc w:val="left"/>
        <w:rPr>
          <w:rFonts w:ascii="仿宋_GB2312" w:eastAsia="仿宋_GB2312"/>
          <w:sz w:val="32"/>
          <w:szCs w:val="32"/>
        </w:rPr>
      </w:pPr>
      <w:r>
        <w:rPr>
          <w:rFonts w:hint="eastAsia" w:ascii="仿宋_GB2312" w:eastAsia="仿宋_GB2312"/>
          <w:sz w:val="32"/>
          <w:szCs w:val="32"/>
        </w:rPr>
        <w:t>9、承办区委、区政府和市纪委、</w:t>
      </w:r>
      <w:r>
        <w:rPr>
          <w:rFonts w:hint="eastAsia" w:ascii="仿宋_GB2312" w:eastAsia="仿宋_GB2312"/>
          <w:sz w:val="32"/>
          <w:szCs w:val="32"/>
          <w:lang w:val="en-US" w:eastAsia="zh-CN"/>
        </w:rPr>
        <w:t>市监察委、</w:t>
      </w:r>
      <w:r>
        <w:rPr>
          <w:rFonts w:hint="eastAsia" w:ascii="仿宋_GB2312" w:eastAsia="仿宋_GB2312"/>
          <w:sz w:val="32"/>
          <w:szCs w:val="32"/>
        </w:rPr>
        <w:t xml:space="preserve">授权和交办的其他事项。  </w:t>
      </w:r>
      <w:bookmarkEnd w:id="5"/>
    </w:p>
    <w:p>
      <w:pPr>
        <w:numPr>
          <w:ilvl w:val="0"/>
          <w:numId w:val="1"/>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pPr>
        <w:spacing w:line="288" w:lineRule="auto"/>
        <w:ind w:firstLine="419" w:firstLineChars="131"/>
        <w:jc w:val="left"/>
        <w:rPr>
          <w:rFonts w:ascii="仿宋_GB2312" w:eastAsia="仿宋_GB2312"/>
          <w:sz w:val="32"/>
          <w:szCs w:val="32"/>
        </w:rPr>
      </w:pPr>
      <w:bookmarkStart w:id="6" w:name="PO_part1Organization"/>
      <w:r>
        <w:rPr>
          <w:rFonts w:ascii="仿宋_GB2312" w:eastAsia="仿宋_GB2312"/>
          <w:sz w:val="32"/>
          <w:szCs w:val="32"/>
        </w:rPr>
        <w:t xml:space="preserve"> </w:t>
      </w:r>
      <w:r>
        <w:rPr>
          <w:rFonts w:hint="eastAsia" w:ascii="仿宋_GB2312" w:eastAsia="仿宋_GB2312"/>
          <w:sz w:val="32"/>
          <w:szCs w:val="32"/>
        </w:rPr>
        <w:t xml:space="preserve"> 我部门没有下属单位，按照部门决算编报要求，单独编制本部门决算。  </w:t>
      </w:r>
      <w:bookmarkEnd w:id="6"/>
    </w:p>
    <w:p>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bookmarkStart w:id="7" w:name="PO_part2DivNameYear1"/>
      <w:r>
        <w:rPr>
          <w:rFonts w:hint="eastAsia" w:ascii="宋体" w:hAnsi="宋体" w:cs="宋体"/>
          <w:b/>
          <w:sz w:val="36"/>
          <w:szCs w:val="36"/>
        </w:rPr>
        <w:t>中共潮州市潮安区纪律检查委员会办公室</w:t>
      </w:r>
      <w:r>
        <w:rPr>
          <w:rFonts w:ascii="宋体" w:hAnsi="宋体" w:cs="宋体"/>
          <w:b/>
          <w:sz w:val="36"/>
          <w:szCs w:val="36"/>
        </w:rPr>
        <w:t>2020</w:t>
      </w:r>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中共潮州市潮安区纪律检查委员会办公室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2,214.54</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1,853.13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三、国有资本经营预算财政拨款收入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四、上级补助收入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五、事业收入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六、经营收入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七、附属单位上缴收入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八、其他收入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0.38</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242.97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44.02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十四、资源勘探工业信息等支出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120.83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二十一、国有资本经营预算支出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二十二、灾害防治及应急管理支出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二十三、其他支出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二十四、债务还本支出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二十五、债务付息支出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二十六、抗疫特别国债安排的支出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550" w:type="dxa"/>
            <w:vAlign w:val="center"/>
          </w:tcPr>
          <w:p>
            <w:pPr>
              <w:widowControl/>
              <w:jc w:val="right"/>
              <w:rPr>
                <w:rFonts w:ascii="宋体" w:hAnsi="宋体" w:cs="宋体"/>
                <w:kern w:val="0"/>
                <w:szCs w:val="21"/>
              </w:rPr>
            </w:pPr>
            <w:r>
              <w:rPr>
                <w:rFonts w:ascii="宋体" w:hAnsi="宋体" w:cs="宋体"/>
                <w:kern w:val="0"/>
                <w:szCs w:val="21"/>
              </w:rPr>
              <w:t>2,214.92</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57</w:t>
            </w:r>
          </w:p>
        </w:tc>
        <w:tc>
          <w:tcPr>
            <w:tcW w:w="2748" w:type="dxa"/>
            <w:vAlign w:val="center"/>
          </w:tcPr>
          <w:p>
            <w:pPr>
              <w:widowControl/>
              <w:jc w:val="right"/>
              <w:rPr>
                <w:rFonts w:ascii="宋体" w:hAnsi="宋体" w:cs="宋体"/>
                <w:kern w:val="0"/>
                <w:szCs w:val="21"/>
              </w:rPr>
            </w:pPr>
            <w:r>
              <w:rPr>
                <w:rFonts w:ascii="宋体" w:hAnsi="宋体" w:cs="宋体"/>
                <w:kern w:val="0"/>
                <w:szCs w:val="21"/>
              </w:rPr>
              <w:t>2,260.94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使用非财政拨款结余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ind w:firstLine="1050" w:firstLineChars="500"/>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550" w:type="dxa"/>
            <w:vAlign w:val="center"/>
          </w:tcPr>
          <w:p>
            <w:pPr>
              <w:widowControl/>
              <w:jc w:val="right"/>
              <w:rPr>
                <w:rFonts w:ascii="宋体" w:hAnsi="宋体" w:cs="宋体"/>
                <w:kern w:val="0"/>
                <w:szCs w:val="21"/>
              </w:rPr>
            </w:pPr>
            <w:r>
              <w:rPr>
                <w:rFonts w:ascii="宋体" w:hAnsi="宋体" w:cs="宋体"/>
                <w:kern w:val="0"/>
                <w:szCs w:val="21"/>
              </w:rPr>
              <w:t>723.48</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59</w:t>
            </w:r>
          </w:p>
        </w:tc>
        <w:tc>
          <w:tcPr>
            <w:tcW w:w="2748" w:type="dxa"/>
            <w:vAlign w:val="center"/>
          </w:tcPr>
          <w:p>
            <w:pPr>
              <w:widowControl/>
              <w:jc w:val="right"/>
              <w:rPr>
                <w:rFonts w:ascii="宋体" w:hAnsi="宋体" w:cs="宋体"/>
                <w:kern w:val="0"/>
                <w:szCs w:val="21"/>
              </w:rPr>
            </w:pPr>
            <w:r>
              <w:rPr>
                <w:rFonts w:ascii="宋体" w:hAnsi="宋体" w:cs="宋体"/>
                <w:kern w:val="0"/>
                <w:szCs w:val="21"/>
              </w:rPr>
              <w:t>677.46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550" w:type="dxa"/>
            <w:vAlign w:val="center"/>
          </w:tcPr>
          <w:p>
            <w:pPr>
              <w:widowControl/>
              <w:jc w:val="right"/>
              <w:rPr>
                <w:rFonts w:ascii="宋体" w:hAnsi="宋体" w:cs="宋体"/>
                <w:kern w:val="0"/>
                <w:szCs w:val="21"/>
              </w:rPr>
            </w:pPr>
            <w:r>
              <w:rPr>
                <w:rFonts w:ascii="宋体" w:hAnsi="宋体" w:cs="宋体"/>
                <w:kern w:val="0"/>
                <w:szCs w:val="21"/>
              </w:rPr>
              <w:t>2,938.40</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60</w:t>
            </w:r>
          </w:p>
        </w:tc>
        <w:tc>
          <w:tcPr>
            <w:tcW w:w="2748" w:type="dxa"/>
            <w:vAlign w:val="center"/>
          </w:tcPr>
          <w:p>
            <w:pPr>
              <w:widowControl/>
              <w:jc w:val="right"/>
              <w:rPr>
                <w:rFonts w:ascii="宋体" w:hAnsi="宋体" w:cs="宋体"/>
                <w:kern w:val="0"/>
                <w:szCs w:val="21"/>
              </w:rPr>
            </w:pPr>
            <w:r>
              <w:rPr>
                <w:rFonts w:ascii="宋体" w:hAnsi="宋体" w:cs="宋体"/>
                <w:kern w:val="0"/>
                <w:szCs w:val="21"/>
              </w:rPr>
              <w:t>2,938.40</w:t>
            </w:r>
          </w:p>
        </w:tc>
      </w:tr>
    </w:tbl>
    <w:p>
      <w:pPr>
        <w:spacing w:line="360" w:lineRule="auto"/>
        <w:ind w:firstLine="392" w:firstLineChars="187"/>
        <w:rPr>
          <w:rFonts w:ascii="宋体" w:hAnsi="宋体" w:cs="宋体"/>
          <w:szCs w:val="21"/>
        </w:rPr>
      </w:pPr>
      <w:r>
        <w:rPr>
          <w:rFonts w:hint="eastAsia" w:ascii="宋体" w:hAnsi="宋体" w:cs="宋体"/>
          <w:szCs w:val="21"/>
        </w:rPr>
        <w:t>注：</w:t>
      </w:r>
      <w:bookmarkStart w:id="10" w:name="PO_part2Table1Remark1"/>
      <w:r>
        <w:rPr>
          <w:rFonts w:hint="eastAsia" w:ascii="宋体" w:hAnsi="宋体" w:cs="宋体"/>
          <w:szCs w:val="21"/>
        </w:rPr>
        <w:t>1.本表反映部门本年度的总收支和年末结转结余情况。</w:t>
      </w:r>
    </w:p>
    <w:p>
      <w:pPr>
        <w:spacing w:line="360" w:lineRule="auto"/>
        <w:ind w:firstLine="808" w:firstLineChars="385"/>
        <w:rPr>
          <w:rFonts w:ascii="宋体" w:hAnsi="宋体" w:cs="宋体"/>
        </w:rPr>
      </w:pPr>
      <w:r>
        <w:rPr>
          <w:rFonts w:hint="eastAsia" w:ascii="宋体" w:hAnsi="宋体" w:cs="宋体"/>
          <w:szCs w:val="21"/>
        </w:rPr>
        <w:t xml:space="preserve">2.本套报表金额单位转换时可能存在尾数误差。 </w:t>
      </w:r>
      <w:bookmarkEnd w:id="10"/>
      <w:r>
        <w:rPr>
          <w:rFonts w:hint="eastAsia" w:ascii="宋体" w:hAnsi="宋体" w:cs="宋体"/>
          <w:szCs w:val="21"/>
        </w:rPr>
        <w:t xml:space="preserve"> </w:t>
      </w:r>
      <w:bookmarkEnd w:id="8"/>
      <w:r>
        <w:rPr>
          <w:rFonts w:hint="eastAsia" w:ascii="宋体" w:hAnsi="宋体" w:cs="宋体"/>
        </w:rPr>
        <w:br w:type="page"/>
      </w:r>
      <w:bookmarkStart w:id="11" w:name="PO_part2Table2"/>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2" w:name="PO_part2Table2DivName1"/>
            <w:r>
              <w:rPr>
                <w:rFonts w:hint="eastAsia" w:ascii="宋体" w:hAnsi="宋体" w:cs="宋体"/>
                <w:kern w:val="0"/>
                <w:sz w:val="20"/>
                <w:szCs w:val="20"/>
              </w:rPr>
              <w:t xml:space="preserve"> 中共潮州市潮安区纪律检查委员会办公室 </w:t>
            </w:r>
            <w:bookmarkEnd w:id="12"/>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lang w:bidi="ar"/>
              </w:rPr>
              <w:t>2,214.92</w:t>
            </w:r>
          </w:p>
        </w:tc>
        <w:tc>
          <w:tcPr>
            <w:tcW w:w="1491"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lang w:bidi="ar"/>
              </w:rPr>
              <w:t>2,214.54</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201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一般公共服务支出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1,807.11</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1,806.73</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20111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纪检监察事务</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1,807.11</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1,806.73</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2011101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行政运行</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1,757.11</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1,756.73</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2011199</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其他纪检监察事务支出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50.00</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50.00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208</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社会保障和就业支出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242.97</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242.97</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20805</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行政事业单位养老支出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242.97</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242.97</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2080501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行政单位离退休</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12.48</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12.48</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2080505</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机关事业单位基本养老保险缴费支出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130.50</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130.50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2080506</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机关事业单位职业年金缴费支出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99.99</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99.99</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210</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卫生健康支出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44.02</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44.02</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21011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44.02</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44.02</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2101101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行政单位医疗</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44.02</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44.02</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221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住房保障支出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120.83</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120.83</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22102</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住房改革支出</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120.83</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120.83</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2210201</w:t>
            </w:r>
          </w:p>
        </w:tc>
        <w:tc>
          <w:tcPr>
            <w:tcW w:w="2050"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住房公积金</w:t>
            </w:r>
          </w:p>
        </w:tc>
        <w:tc>
          <w:tcPr>
            <w:tcW w:w="1552"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120.83</w:t>
            </w:r>
          </w:p>
        </w:tc>
        <w:tc>
          <w:tcPr>
            <w:tcW w:w="1491" w:type="dxa"/>
            <w:vAlign w:val="center"/>
          </w:tcPr>
          <w:p>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120.83</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0.00</w:t>
            </w:r>
          </w:p>
        </w:tc>
      </w:tr>
    </w:tbl>
    <w:p>
      <w:pPr>
        <w:spacing w:line="360" w:lineRule="auto"/>
        <w:ind w:firstLine="392" w:firstLineChars="187"/>
        <w:rPr>
          <w:rFonts w:ascii="宋体" w:hAnsi="宋体" w:cs="宋体"/>
        </w:rPr>
      </w:pPr>
      <w:r>
        <w:rPr>
          <w:rFonts w:hint="eastAsia" w:ascii="宋体" w:hAnsi="宋体" w:cs="宋体"/>
          <w:szCs w:val="21"/>
        </w:rPr>
        <w:t>注：</w:t>
      </w:r>
      <w:bookmarkStart w:id="13" w:name="PO_part2Table1Remark2"/>
      <w:r>
        <w:rPr>
          <w:rFonts w:hint="eastAsia" w:ascii="宋体" w:hAnsi="宋体" w:cs="宋体"/>
          <w:szCs w:val="21"/>
        </w:rPr>
        <w:t xml:space="preserve"> 本表反映部门本年度取得的各项收入情况。 </w:t>
      </w:r>
      <w:bookmarkEnd w:id="13"/>
      <w:r>
        <w:rPr>
          <w:rFonts w:hint="eastAsia" w:ascii="宋体" w:hAnsi="宋体" w:cs="宋体"/>
          <w:sz w:val="28"/>
          <w:szCs w:val="28"/>
        </w:rPr>
        <w:t xml:space="preserve"> </w:t>
      </w:r>
      <w:bookmarkEnd w:id="11"/>
      <w:r>
        <w:rPr>
          <w:rFonts w:hint="eastAsia" w:ascii="宋体" w:hAnsi="宋体" w:cs="宋体"/>
          <w:sz w:val="28"/>
          <w:szCs w:val="28"/>
        </w:rPr>
        <w:br w:type="page"/>
      </w:r>
      <w:bookmarkStart w:id="14" w:name="PO_part2Table3"/>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5" w:name="PO_part2Table3DivName1"/>
            <w:r>
              <w:rPr>
                <w:rFonts w:hint="eastAsia" w:ascii="宋体" w:hAnsi="宋体" w:cs="宋体"/>
                <w:kern w:val="0"/>
                <w:sz w:val="20"/>
                <w:szCs w:val="20"/>
              </w:rPr>
              <w:t xml:space="preserve"> 中共潮州市潮安区纪律检查委员会办公室 </w:t>
            </w:r>
            <w:bookmarkEnd w:id="15"/>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r>
              <w:rPr>
                <w:rFonts w:ascii="宋体" w:hAnsi="宋体" w:cs="宋体"/>
                <w:kern w:val="0"/>
                <w:szCs w:val="21"/>
              </w:rPr>
              <w:t>2,260.94</w:t>
            </w:r>
          </w:p>
        </w:tc>
        <w:tc>
          <w:tcPr>
            <w:tcW w:w="1772" w:type="dxa"/>
            <w:vAlign w:val="center"/>
          </w:tcPr>
          <w:p>
            <w:pPr>
              <w:widowControl/>
              <w:jc w:val="right"/>
              <w:rPr>
                <w:rFonts w:ascii="宋体" w:hAnsi="宋体" w:cs="宋体"/>
                <w:kern w:val="0"/>
                <w:szCs w:val="21"/>
              </w:rPr>
            </w:pPr>
            <w:r>
              <w:rPr>
                <w:rFonts w:ascii="宋体" w:hAnsi="宋体" w:cs="宋体"/>
                <w:kern w:val="0"/>
                <w:szCs w:val="21"/>
              </w:rPr>
              <w:t>1,959.28</w:t>
            </w:r>
          </w:p>
        </w:tc>
        <w:tc>
          <w:tcPr>
            <w:tcW w:w="1772" w:type="dxa"/>
            <w:vAlign w:val="center"/>
          </w:tcPr>
          <w:p>
            <w:pPr>
              <w:widowControl/>
              <w:jc w:val="right"/>
              <w:rPr>
                <w:rFonts w:ascii="宋体" w:hAnsi="宋体" w:cs="宋体"/>
                <w:kern w:val="0"/>
                <w:szCs w:val="21"/>
              </w:rPr>
            </w:pPr>
            <w:r>
              <w:rPr>
                <w:rFonts w:ascii="宋体" w:hAnsi="宋体" w:cs="宋体"/>
                <w:kern w:val="0"/>
                <w:szCs w:val="21"/>
              </w:rPr>
              <w:t>301.66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1,853.13</w:t>
            </w:r>
          </w:p>
        </w:tc>
        <w:tc>
          <w:tcPr>
            <w:tcW w:w="1772" w:type="dxa"/>
            <w:vAlign w:val="center"/>
          </w:tcPr>
          <w:p>
            <w:pPr>
              <w:widowControl/>
              <w:jc w:val="right"/>
              <w:rPr>
                <w:rFonts w:ascii="宋体" w:hAnsi="宋体" w:cs="宋体"/>
                <w:kern w:val="0"/>
                <w:szCs w:val="21"/>
              </w:rPr>
            </w:pPr>
            <w:r>
              <w:rPr>
                <w:rFonts w:ascii="宋体" w:hAnsi="宋体" w:cs="宋体"/>
                <w:kern w:val="0"/>
                <w:szCs w:val="21"/>
              </w:rPr>
              <w:t>1,551.47</w:t>
            </w:r>
          </w:p>
        </w:tc>
        <w:tc>
          <w:tcPr>
            <w:tcW w:w="1772" w:type="dxa"/>
            <w:vAlign w:val="center"/>
          </w:tcPr>
          <w:p>
            <w:pPr>
              <w:widowControl/>
              <w:jc w:val="right"/>
              <w:rPr>
                <w:rFonts w:ascii="宋体" w:hAnsi="宋体" w:cs="宋体"/>
                <w:kern w:val="0"/>
                <w:szCs w:val="21"/>
              </w:rPr>
            </w:pPr>
            <w:r>
              <w:rPr>
                <w:rFonts w:ascii="宋体" w:hAnsi="宋体" w:cs="宋体"/>
                <w:kern w:val="0"/>
                <w:szCs w:val="21"/>
              </w:rPr>
              <w:t>301.66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纪检监察事务</w:t>
            </w:r>
          </w:p>
        </w:tc>
        <w:tc>
          <w:tcPr>
            <w:tcW w:w="1772" w:type="dxa"/>
            <w:vAlign w:val="center"/>
          </w:tcPr>
          <w:p>
            <w:pPr>
              <w:widowControl/>
              <w:jc w:val="right"/>
              <w:rPr>
                <w:rFonts w:ascii="宋体" w:hAnsi="宋体" w:cs="宋体"/>
                <w:kern w:val="0"/>
                <w:szCs w:val="21"/>
              </w:rPr>
            </w:pPr>
            <w:r>
              <w:rPr>
                <w:rFonts w:ascii="宋体" w:hAnsi="宋体" w:cs="宋体"/>
                <w:kern w:val="0"/>
                <w:szCs w:val="21"/>
              </w:rPr>
              <w:t>1,853.13</w:t>
            </w:r>
          </w:p>
        </w:tc>
        <w:tc>
          <w:tcPr>
            <w:tcW w:w="1772" w:type="dxa"/>
            <w:vAlign w:val="center"/>
          </w:tcPr>
          <w:p>
            <w:pPr>
              <w:widowControl/>
              <w:jc w:val="right"/>
              <w:rPr>
                <w:rFonts w:ascii="宋体" w:hAnsi="宋体" w:cs="宋体"/>
                <w:kern w:val="0"/>
                <w:szCs w:val="21"/>
              </w:rPr>
            </w:pPr>
            <w:r>
              <w:rPr>
                <w:rFonts w:ascii="宋体" w:hAnsi="宋体" w:cs="宋体"/>
                <w:kern w:val="0"/>
                <w:szCs w:val="21"/>
              </w:rPr>
              <w:t>1,551.47</w:t>
            </w:r>
          </w:p>
        </w:tc>
        <w:tc>
          <w:tcPr>
            <w:tcW w:w="1772" w:type="dxa"/>
            <w:vAlign w:val="center"/>
          </w:tcPr>
          <w:p>
            <w:pPr>
              <w:widowControl/>
              <w:jc w:val="right"/>
              <w:rPr>
                <w:rFonts w:ascii="宋体" w:hAnsi="宋体" w:cs="宋体"/>
                <w:kern w:val="0"/>
                <w:szCs w:val="21"/>
              </w:rPr>
            </w:pPr>
            <w:r>
              <w:rPr>
                <w:rFonts w:ascii="宋体" w:hAnsi="宋体" w:cs="宋体"/>
                <w:kern w:val="0"/>
                <w:szCs w:val="21"/>
              </w:rPr>
              <w:t>301.66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2011101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1,805.63</w:t>
            </w:r>
          </w:p>
        </w:tc>
        <w:tc>
          <w:tcPr>
            <w:tcW w:w="1772" w:type="dxa"/>
            <w:vAlign w:val="center"/>
          </w:tcPr>
          <w:p>
            <w:pPr>
              <w:widowControl/>
              <w:jc w:val="right"/>
              <w:rPr>
                <w:rFonts w:ascii="宋体" w:hAnsi="宋体" w:cs="宋体"/>
                <w:kern w:val="0"/>
                <w:szCs w:val="21"/>
              </w:rPr>
            </w:pPr>
            <w:r>
              <w:rPr>
                <w:rFonts w:ascii="宋体" w:hAnsi="宋体" w:cs="宋体"/>
                <w:kern w:val="0"/>
                <w:szCs w:val="21"/>
              </w:rPr>
              <w:t>1,551.47</w:t>
            </w:r>
          </w:p>
        </w:tc>
        <w:tc>
          <w:tcPr>
            <w:tcW w:w="1772" w:type="dxa"/>
            <w:vAlign w:val="center"/>
          </w:tcPr>
          <w:p>
            <w:pPr>
              <w:widowControl/>
              <w:jc w:val="right"/>
              <w:rPr>
                <w:rFonts w:ascii="宋体" w:hAnsi="宋体" w:cs="宋体"/>
                <w:kern w:val="0"/>
                <w:szCs w:val="21"/>
              </w:rPr>
            </w:pPr>
            <w:r>
              <w:rPr>
                <w:rFonts w:ascii="宋体" w:hAnsi="宋体" w:cs="宋体"/>
                <w:kern w:val="0"/>
                <w:szCs w:val="21"/>
              </w:rPr>
              <w:t>254.16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2011199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其他纪检监察事务支出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47.50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242.97</w:t>
            </w:r>
          </w:p>
        </w:tc>
        <w:tc>
          <w:tcPr>
            <w:tcW w:w="1772" w:type="dxa"/>
            <w:vAlign w:val="center"/>
          </w:tcPr>
          <w:p>
            <w:pPr>
              <w:widowControl/>
              <w:jc w:val="right"/>
              <w:rPr>
                <w:rFonts w:ascii="宋体" w:hAnsi="宋体" w:cs="宋体"/>
                <w:kern w:val="0"/>
                <w:szCs w:val="21"/>
              </w:rPr>
            </w:pPr>
            <w:r>
              <w:rPr>
                <w:rFonts w:ascii="宋体" w:hAnsi="宋体" w:cs="宋体"/>
                <w:kern w:val="0"/>
                <w:szCs w:val="21"/>
              </w:rPr>
              <w:t>242.97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行政事业单位养老支出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242.97</w:t>
            </w:r>
          </w:p>
        </w:tc>
        <w:tc>
          <w:tcPr>
            <w:tcW w:w="1772" w:type="dxa"/>
            <w:vAlign w:val="center"/>
          </w:tcPr>
          <w:p>
            <w:pPr>
              <w:widowControl/>
              <w:jc w:val="right"/>
              <w:rPr>
                <w:rFonts w:ascii="宋体" w:hAnsi="宋体" w:cs="宋体"/>
                <w:kern w:val="0"/>
                <w:szCs w:val="21"/>
              </w:rPr>
            </w:pPr>
            <w:r>
              <w:rPr>
                <w:rFonts w:ascii="宋体" w:hAnsi="宋体" w:cs="宋体"/>
                <w:kern w:val="0"/>
                <w:szCs w:val="21"/>
              </w:rPr>
              <w:t>242.97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12.48</w:t>
            </w:r>
          </w:p>
        </w:tc>
        <w:tc>
          <w:tcPr>
            <w:tcW w:w="1772" w:type="dxa"/>
            <w:vAlign w:val="center"/>
          </w:tcPr>
          <w:p>
            <w:pPr>
              <w:widowControl/>
              <w:jc w:val="right"/>
              <w:rPr>
                <w:rFonts w:ascii="宋体" w:hAnsi="宋体" w:cs="宋体"/>
                <w:kern w:val="0"/>
                <w:szCs w:val="21"/>
              </w:rPr>
            </w:pPr>
            <w:r>
              <w:rPr>
                <w:rFonts w:ascii="宋体" w:hAnsi="宋体" w:cs="宋体"/>
                <w:kern w:val="0"/>
                <w:szCs w:val="21"/>
              </w:rPr>
              <w:t>12.48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机关事业单位基本养老保险缴费支出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130.50</w:t>
            </w:r>
          </w:p>
        </w:tc>
        <w:tc>
          <w:tcPr>
            <w:tcW w:w="1772" w:type="dxa"/>
            <w:vAlign w:val="center"/>
          </w:tcPr>
          <w:p>
            <w:pPr>
              <w:widowControl/>
              <w:jc w:val="right"/>
              <w:rPr>
                <w:rFonts w:ascii="宋体" w:hAnsi="宋体" w:cs="宋体"/>
                <w:kern w:val="0"/>
                <w:szCs w:val="21"/>
              </w:rPr>
            </w:pPr>
            <w:r>
              <w:rPr>
                <w:rFonts w:ascii="宋体" w:hAnsi="宋体" w:cs="宋体"/>
                <w:kern w:val="0"/>
                <w:szCs w:val="21"/>
              </w:rPr>
              <w:t>130.50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机关事业单位职业年金缴费支出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99.99</w:t>
            </w:r>
          </w:p>
        </w:tc>
        <w:tc>
          <w:tcPr>
            <w:tcW w:w="1772" w:type="dxa"/>
            <w:vAlign w:val="center"/>
          </w:tcPr>
          <w:p>
            <w:pPr>
              <w:widowControl/>
              <w:jc w:val="right"/>
              <w:rPr>
                <w:rFonts w:ascii="宋体" w:hAnsi="宋体" w:cs="宋体"/>
                <w:kern w:val="0"/>
                <w:szCs w:val="21"/>
              </w:rPr>
            </w:pPr>
            <w:r>
              <w:rPr>
                <w:rFonts w:ascii="宋体" w:hAnsi="宋体" w:cs="宋体"/>
                <w:kern w:val="0"/>
                <w:szCs w:val="21"/>
              </w:rPr>
              <w:t>99.99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44.02</w:t>
            </w:r>
          </w:p>
        </w:tc>
        <w:tc>
          <w:tcPr>
            <w:tcW w:w="1772" w:type="dxa"/>
            <w:vAlign w:val="center"/>
          </w:tcPr>
          <w:p>
            <w:pPr>
              <w:widowControl/>
              <w:jc w:val="right"/>
              <w:rPr>
                <w:rFonts w:ascii="宋体" w:hAnsi="宋体" w:cs="宋体"/>
                <w:kern w:val="0"/>
                <w:szCs w:val="21"/>
              </w:rPr>
            </w:pPr>
            <w:r>
              <w:rPr>
                <w:rFonts w:ascii="宋体" w:hAnsi="宋体" w:cs="宋体"/>
                <w:kern w:val="0"/>
                <w:szCs w:val="21"/>
              </w:rPr>
              <w:t>44.02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44.02</w:t>
            </w:r>
          </w:p>
        </w:tc>
        <w:tc>
          <w:tcPr>
            <w:tcW w:w="1772" w:type="dxa"/>
            <w:vAlign w:val="center"/>
          </w:tcPr>
          <w:p>
            <w:pPr>
              <w:widowControl/>
              <w:jc w:val="right"/>
              <w:rPr>
                <w:rFonts w:ascii="宋体" w:hAnsi="宋体" w:cs="宋体"/>
                <w:kern w:val="0"/>
                <w:szCs w:val="21"/>
              </w:rPr>
            </w:pPr>
            <w:r>
              <w:rPr>
                <w:rFonts w:ascii="宋体" w:hAnsi="宋体" w:cs="宋体"/>
                <w:kern w:val="0"/>
                <w:szCs w:val="21"/>
              </w:rPr>
              <w:t>44.02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2101101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44.02</w:t>
            </w:r>
          </w:p>
        </w:tc>
        <w:tc>
          <w:tcPr>
            <w:tcW w:w="1772" w:type="dxa"/>
            <w:vAlign w:val="center"/>
          </w:tcPr>
          <w:p>
            <w:pPr>
              <w:widowControl/>
              <w:jc w:val="right"/>
              <w:rPr>
                <w:rFonts w:ascii="宋体" w:hAnsi="宋体" w:cs="宋体"/>
                <w:kern w:val="0"/>
                <w:szCs w:val="21"/>
              </w:rPr>
            </w:pPr>
            <w:r>
              <w:rPr>
                <w:rFonts w:ascii="宋体" w:hAnsi="宋体" w:cs="宋体"/>
                <w:kern w:val="0"/>
                <w:szCs w:val="21"/>
              </w:rPr>
              <w:t>44.02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住房保障支出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120.83</w:t>
            </w:r>
          </w:p>
        </w:tc>
        <w:tc>
          <w:tcPr>
            <w:tcW w:w="1772" w:type="dxa"/>
            <w:vAlign w:val="center"/>
          </w:tcPr>
          <w:p>
            <w:pPr>
              <w:widowControl/>
              <w:jc w:val="right"/>
              <w:rPr>
                <w:rFonts w:ascii="宋体" w:hAnsi="宋体" w:cs="宋体"/>
                <w:kern w:val="0"/>
                <w:szCs w:val="21"/>
              </w:rPr>
            </w:pPr>
            <w:r>
              <w:rPr>
                <w:rFonts w:ascii="宋体" w:hAnsi="宋体" w:cs="宋体"/>
                <w:kern w:val="0"/>
                <w:szCs w:val="21"/>
              </w:rPr>
              <w:t>120.83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住房改革支出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120.83</w:t>
            </w:r>
          </w:p>
        </w:tc>
        <w:tc>
          <w:tcPr>
            <w:tcW w:w="1772" w:type="dxa"/>
            <w:vAlign w:val="center"/>
          </w:tcPr>
          <w:p>
            <w:pPr>
              <w:widowControl/>
              <w:jc w:val="right"/>
              <w:rPr>
                <w:rFonts w:ascii="宋体" w:hAnsi="宋体" w:cs="宋体"/>
                <w:kern w:val="0"/>
                <w:szCs w:val="21"/>
              </w:rPr>
            </w:pPr>
            <w:r>
              <w:rPr>
                <w:rFonts w:ascii="宋体" w:hAnsi="宋体" w:cs="宋体"/>
                <w:kern w:val="0"/>
                <w:szCs w:val="21"/>
              </w:rPr>
              <w:t>120.83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2210201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住房公积金</w:t>
            </w:r>
          </w:p>
        </w:tc>
        <w:tc>
          <w:tcPr>
            <w:tcW w:w="1772" w:type="dxa"/>
            <w:vAlign w:val="center"/>
          </w:tcPr>
          <w:p>
            <w:pPr>
              <w:widowControl/>
              <w:jc w:val="right"/>
              <w:rPr>
                <w:rFonts w:ascii="宋体" w:hAnsi="宋体" w:cs="宋体"/>
                <w:kern w:val="0"/>
                <w:szCs w:val="21"/>
              </w:rPr>
            </w:pPr>
            <w:r>
              <w:rPr>
                <w:rFonts w:ascii="宋体" w:hAnsi="宋体" w:cs="宋体"/>
                <w:kern w:val="0"/>
                <w:szCs w:val="21"/>
              </w:rPr>
              <w:t>120.83</w:t>
            </w:r>
          </w:p>
        </w:tc>
        <w:tc>
          <w:tcPr>
            <w:tcW w:w="1772" w:type="dxa"/>
            <w:vAlign w:val="center"/>
          </w:tcPr>
          <w:p>
            <w:pPr>
              <w:widowControl/>
              <w:jc w:val="right"/>
              <w:rPr>
                <w:rFonts w:ascii="宋体" w:hAnsi="宋体" w:cs="宋体"/>
                <w:kern w:val="0"/>
                <w:szCs w:val="21"/>
              </w:rPr>
            </w:pPr>
            <w:r>
              <w:rPr>
                <w:rFonts w:ascii="宋体" w:hAnsi="宋体" w:cs="宋体"/>
                <w:kern w:val="0"/>
                <w:szCs w:val="21"/>
              </w:rPr>
              <w:t>120.83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ind w:firstLine="420"/>
        <w:rPr>
          <w:rFonts w:ascii="宋体" w:hAnsi="宋体" w:cs="宋体"/>
        </w:rPr>
      </w:pPr>
      <w:r>
        <w:rPr>
          <w:rFonts w:hint="eastAsia" w:ascii="宋体" w:hAnsi="宋体" w:cs="宋体"/>
          <w:szCs w:val="21"/>
        </w:rPr>
        <w:t>注：</w:t>
      </w:r>
      <w:bookmarkStart w:id="16" w:name="PO_part2Table1Remark3"/>
      <w:r>
        <w:rPr>
          <w:rFonts w:hint="eastAsia" w:ascii="宋体" w:hAnsi="宋体" w:cs="宋体"/>
          <w:szCs w:val="21"/>
        </w:rPr>
        <w:t xml:space="preserve"> 本表反映部门本年度各项支出情况。 </w:t>
      </w:r>
      <w:bookmarkEnd w:id="16"/>
      <w:r>
        <w:rPr>
          <w:rFonts w:hint="eastAsia" w:ascii="宋体" w:hAnsi="宋体" w:cs="宋体"/>
          <w:sz w:val="28"/>
          <w:szCs w:val="28"/>
        </w:rPr>
        <w:t xml:space="preserve"> </w:t>
      </w:r>
      <w:bookmarkEnd w:id="14"/>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7" w:name="PO_part2Table4"/>
    </w:p>
    <w:tbl>
      <w:tblPr>
        <w:tblStyle w:val="3"/>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78"/>
        <w:gridCol w:w="1337"/>
        <w:gridCol w:w="2462"/>
        <w:gridCol w:w="687"/>
        <w:gridCol w:w="1574"/>
        <w:gridCol w:w="1574"/>
        <w:gridCol w:w="1571"/>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52" w:type="dxa"/>
            <w:gridSpan w:val="9"/>
            <w:tcBorders>
              <w:top w:val="nil"/>
              <w:left w:val="nil"/>
              <w:bottom w:val="nil"/>
              <w:right w:val="nil"/>
            </w:tcBorders>
          </w:tcPr>
          <w:p>
            <w:pPr>
              <w:jc w:val="right"/>
              <w:rPr>
                <w:rFonts w:ascii="宋体" w:hAnsi="宋体" w:cs="宋体"/>
                <w:kern w:val="0"/>
                <w:sz w:val="20"/>
                <w:szCs w:val="20"/>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52" w:type="dxa"/>
            <w:gridSpan w:val="9"/>
            <w:tcBorders>
              <w:top w:val="nil"/>
              <w:left w:val="nil"/>
              <w:bottom w:val="nil"/>
              <w:right w:val="nil"/>
            </w:tcBorders>
          </w:tcPr>
          <w:p>
            <w:pPr>
              <w:jc w:val="center"/>
              <w:rPr>
                <w:rFonts w:ascii="宋体" w:hAnsi="宋体" w:cs="宋体"/>
                <w:b/>
                <w:kern w:val="0"/>
                <w:sz w:val="32"/>
                <w:szCs w:val="32"/>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018"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8" w:name="PO_part2Table4DivName1"/>
            <w:r>
              <w:rPr>
                <w:rFonts w:hint="eastAsia" w:ascii="宋体" w:hAnsi="宋体" w:cs="宋体"/>
                <w:kern w:val="0"/>
                <w:sz w:val="20"/>
                <w:szCs w:val="20"/>
              </w:rPr>
              <w:t xml:space="preserve"> 中共潮州市潮安区纪律检查委员会办公室 </w:t>
            </w:r>
            <w:bookmarkEnd w:id="18"/>
          </w:p>
        </w:tc>
        <w:tc>
          <w:tcPr>
            <w:tcW w:w="3134" w:type="dxa"/>
            <w:gridSpan w:val="2"/>
            <w:tcBorders>
              <w:top w:val="nil"/>
              <w:left w:val="nil"/>
              <w:bottom w:val="single" w:color="auto" w:sz="4" w:space="0"/>
              <w:right w:val="nil"/>
            </w:tcBorders>
          </w:tcPr>
          <w:p>
            <w:pPr>
              <w:jc w:val="right"/>
              <w:rPr>
                <w:rFonts w:ascii="宋体" w:hAnsi="宋体" w:cs="宋体"/>
                <w:kern w:val="0"/>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4721"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9431" w:type="dxa"/>
            <w:gridSpan w:val="6"/>
            <w:tcBorders>
              <w:top w:val="single" w:color="auto" w:sz="4" w:space="0"/>
            </w:tcBorders>
            <w:vAlign w:val="center"/>
          </w:tcPr>
          <w:p>
            <w:pPr>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2706"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337"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46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571"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c>
          <w:tcPr>
            <w:tcW w:w="1563" w:type="dxa"/>
            <w:vAlign w:val="center"/>
          </w:tcPr>
          <w:p>
            <w:pPr>
              <w:widowControl/>
              <w:tabs>
                <w:tab w:val="left" w:pos="673"/>
                <w:tab w:val="center" w:pos="7489"/>
              </w:tabs>
              <w:jc w:val="left"/>
              <w:rPr>
                <w:rFonts w:ascii="宋体" w:hAnsi="宋体" w:cs="宋体"/>
                <w:kern w:val="0"/>
                <w:szCs w:val="21"/>
              </w:rPr>
            </w:pPr>
            <w:r>
              <w:rPr>
                <w:rFonts w:hint="eastAsia" w:ascii="宋体" w:hAnsi="宋体" w:cs="宋体"/>
                <w:kern w:val="0"/>
                <w:szCs w:val="21"/>
              </w:rPr>
              <w:t>国有资本经营预算财政拨款</w:t>
            </w:r>
            <w:r>
              <w:rPr>
                <w:rFonts w:hint="eastAsia" w:ascii="宋体" w:hAnsi="宋体" w:cs="宋体"/>
                <w:kern w:val="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blHeader/>
        </w:trPr>
        <w:tc>
          <w:tcPr>
            <w:tcW w:w="2706"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337"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46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71"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63" w:type="dxa"/>
            <w:vAlign w:val="center"/>
          </w:tcPr>
          <w:p>
            <w:pPr>
              <w:widowControl/>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jc w:val="left"/>
              <w:rPr>
                <w:rFonts w:ascii="宋体" w:hAnsi="宋体" w:cs="宋体"/>
                <w:szCs w:val="21"/>
              </w:rPr>
            </w:pPr>
            <w:r>
              <w:rPr>
                <w:rFonts w:hint="eastAsia" w:ascii="宋体" w:hAnsi="宋体" w:cs="宋体"/>
                <w:szCs w:val="21"/>
              </w:rPr>
              <w:t>一、一般公共预算财政拨款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337" w:type="dxa"/>
            <w:vAlign w:val="center"/>
          </w:tcPr>
          <w:p>
            <w:pPr>
              <w:widowControl/>
              <w:jc w:val="right"/>
              <w:rPr>
                <w:rFonts w:ascii="宋体" w:hAnsi="宋体" w:cs="宋体"/>
                <w:kern w:val="0"/>
                <w:szCs w:val="21"/>
              </w:rPr>
            </w:pPr>
            <w:r>
              <w:rPr>
                <w:rFonts w:ascii="宋体" w:hAnsi="宋体" w:cs="宋体"/>
                <w:kern w:val="0"/>
                <w:szCs w:val="21"/>
              </w:rPr>
              <w:t>2,214.54</w:t>
            </w:r>
          </w:p>
        </w:tc>
        <w:tc>
          <w:tcPr>
            <w:tcW w:w="2462" w:type="dxa"/>
          </w:tcPr>
          <w:p>
            <w:pPr>
              <w:jc w:val="left"/>
              <w:rPr>
                <w:rFonts w:ascii="宋体" w:hAnsi="宋体" w:cs="宋体"/>
                <w:szCs w:val="21"/>
              </w:rPr>
            </w:pPr>
            <w:r>
              <w:rPr>
                <w:rFonts w:hint="eastAsia" w:ascii="宋体" w:hAnsi="宋体" w:cs="宋体"/>
                <w:szCs w:val="21"/>
              </w:rPr>
              <w:t>一、一般公共服务支出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574" w:type="dxa"/>
            <w:vAlign w:val="center"/>
          </w:tcPr>
          <w:p>
            <w:pPr>
              <w:widowControl/>
              <w:jc w:val="right"/>
              <w:rPr>
                <w:rFonts w:ascii="宋体" w:hAnsi="宋体" w:cs="宋体"/>
                <w:kern w:val="0"/>
                <w:szCs w:val="21"/>
              </w:rPr>
            </w:pPr>
            <w:r>
              <w:rPr>
                <w:rFonts w:ascii="宋体" w:hAnsi="宋体" w:cs="宋体"/>
                <w:kern w:val="0"/>
                <w:szCs w:val="21"/>
              </w:rPr>
              <w:t>1,853.13</w:t>
            </w:r>
          </w:p>
        </w:tc>
        <w:tc>
          <w:tcPr>
            <w:tcW w:w="1574" w:type="dxa"/>
            <w:vAlign w:val="center"/>
          </w:tcPr>
          <w:p>
            <w:pPr>
              <w:widowControl/>
              <w:jc w:val="right"/>
              <w:rPr>
                <w:rFonts w:ascii="宋体" w:hAnsi="宋体" w:cs="宋体"/>
                <w:kern w:val="0"/>
                <w:szCs w:val="21"/>
              </w:rPr>
            </w:pPr>
            <w:r>
              <w:rPr>
                <w:rFonts w:ascii="宋体" w:hAnsi="宋体" w:cs="宋体"/>
                <w:kern w:val="0"/>
                <w:szCs w:val="21"/>
              </w:rPr>
              <w:t>1,853.13</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jc w:val="left"/>
              <w:rPr>
                <w:rFonts w:ascii="宋体" w:hAnsi="宋体" w:cs="宋体"/>
                <w:szCs w:val="21"/>
              </w:rPr>
            </w:pPr>
            <w:r>
              <w:rPr>
                <w:rFonts w:hint="eastAsia" w:ascii="宋体" w:hAnsi="宋体" w:cs="宋体"/>
                <w:szCs w:val="21"/>
              </w:rPr>
              <w:t>二、政府性基金预算财政拨款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tcPr>
          <w:p>
            <w:pPr>
              <w:jc w:val="left"/>
              <w:rPr>
                <w:rFonts w:ascii="宋体" w:hAnsi="宋体" w:cs="宋体"/>
                <w:szCs w:val="21"/>
              </w:rPr>
            </w:pPr>
            <w:r>
              <w:rPr>
                <w:rFonts w:hint="eastAsia" w:ascii="宋体" w:hAnsi="宋体" w:cs="宋体"/>
                <w:szCs w:val="21"/>
              </w:rPr>
              <w:t>二、外交支出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jc w:val="left"/>
              <w:rPr>
                <w:rFonts w:ascii="宋体" w:hAnsi="宋体" w:cs="宋体"/>
                <w:szCs w:val="21"/>
              </w:rPr>
            </w:pPr>
            <w:r>
              <w:rPr>
                <w:rFonts w:hint="eastAsia" w:ascii="宋体" w:hAnsi="宋体" w:cs="宋体"/>
                <w:szCs w:val="21"/>
              </w:rPr>
              <w:t>三、国有资本经营预算财政拨款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tcPr>
          <w:p>
            <w:pPr>
              <w:jc w:val="left"/>
              <w:rPr>
                <w:rFonts w:ascii="宋体" w:hAnsi="宋体" w:cs="宋体"/>
                <w:szCs w:val="21"/>
              </w:rPr>
            </w:pPr>
            <w:r>
              <w:rPr>
                <w:rFonts w:hint="eastAsia" w:ascii="宋体" w:hAnsi="宋体" w:cs="宋体"/>
                <w:szCs w:val="21"/>
              </w:rPr>
              <w:t>三、国防支出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四、公共安全支出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五、教育支出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六、科学技术支出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七、文化旅游体育与传媒支出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八、社会保障和就业支出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574" w:type="dxa"/>
            <w:vAlign w:val="center"/>
          </w:tcPr>
          <w:p>
            <w:pPr>
              <w:widowControl/>
              <w:jc w:val="right"/>
              <w:rPr>
                <w:rFonts w:ascii="宋体" w:hAnsi="宋体" w:cs="宋体"/>
                <w:kern w:val="0"/>
                <w:szCs w:val="21"/>
              </w:rPr>
            </w:pPr>
            <w:r>
              <w:rPr>
                <w:rFonts w:ascii="宋体" w:hAnsi="宋体" w:cs="宋体"/>
                <w:kern w:val="0"/>
                <w:szCs w:val="21"/>
              </w:rPr>
              <w:t>242.97</w:t>
            </w:r>
          </w:p>
        </w:tc>
        <w:tc>
          <w:tcPr>
            <w:tcW w:w="1574" w:type="dxa"/>
            <w:vAlign w:val="center"/>
          </w:tcPr>
          <w:p>
            <w:pPr>
              <w:widowControl/>
              <w:jc w:val="right"/>
              <w:rPr>
                <w:rFonts w:ascii="宋体" w:hAnsi="宋体" w:cs="宋体"/>
                <w:kern w:val="0"/>
                <w:szCs w:val="21"/>
              </w:rPr>
            </w:pPr>
            <w:r>
              <w:rPr>
                <w:rFonts w:ascii="宋体" w:hAnsi="宋体" w:cs="宋体"/>
                <w:kern w:val="0"/>
                <w:szCs w:val="21"/>
              </w:rPr>
              <w:t>242.97</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九、卫生健康支出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574" w:type="dxa"/>
            <w:vAlign w:val="center"/>
          </w:tcPr>
          <w:p>
            <w:pPr>
              <w:widowControl/>
              <w:jc w:val="right"/>
              <w:rPr>
                <w:rFonts w:ascii="宋体" w:hAnsi="宋体" w:cs="宋体"/>
                <w:kern w:val="0"/>
                <w:szCs w:val="21"/>
              </w:rPr>
            </w:pPr>
            <w:r>
              <w:rPr>
                <w:rFonts w:ascii="宋体" w:hAnsi="宋体" w:cs="宋体"/>
                <w:kern w:val="0"/>
                <w:szCs w:val="21"/>
              </w:rPr>
              <w:t>44.02</w:t>
            </w:r>
          </w:p>
        </w:tc>
        <w:tc>
          <w:tcPr>
            <w:tcW w:w="1574" w:type="dxa"/>
            <w:vAlign w:val="center"/>
          </w:tcPr>
          <w:p>
            <w:pPr>
              <w:widowControl/>
              <w:jc w:val="right"/>
              <w:rPr>
                <w:rFonts w:ascii="宋体" w:hAnsi="宋体" w:cs="宋体"/>
                <w:kern w:val="0"/>
                <w:szCs w:val="21"/>
              </w:rPr>
            </w:pPr>
            <w:r>
              <w:rPr>
                <w:rFonts w:ascii="宋体" w:hAnsi="宋体" w:cs="宋体"/>
                <w:kern w:val="0"/>
                <w:szCs w:val="21"/>
              </w:rPr>
              <w:t>44.02</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十、节能环保支出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十一、城乡社区支出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十二、农林水支出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十三、交通运输支出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十四、资源勘探工业信息等支出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十五、商业服务业等支出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十六、金融支出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十七、援助其他地区支出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十八、自然资源海洋气象等支出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十九、住房保障支出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574" w:type="dxa"/>
            <w:vAlign w:val="center"/>
          </w:tcPr>
          <w:p>
            <w:pPr>
              <w:widowControl/>
              <w:jc w:val="right"/>
              <w:rPr>
                <w:rFonts w:ascii="宋体" w:hAnsi="宋体" w:cs="宋体"/>
                <w:kern w:val="0"/>
                <w:szCs w:val="21"/>
              </w:rPr>
            </w:pPr>
            <w:r>
              <w:rPr>
                <w:rFonts w:ascii="宋体" w:hAnsi="宋体" w:cs="宋体"/>
                <w:kern w:val="0"/>
                <w:szCs w:val="21"/>
              </w:rPr>
              <w:t>120.83</w:t>
            </w:r>
          </w:p>
        </w:tc>
        <w:tc>
          <w:tcPr>
            <w:tcW w:w="1574" w:type="dxa"/>
            <w:vAlign w:val="center"/>
          </w:tcPr>
          <w:p>
            <w:pPr>
              <w:widowControl/>
              <w:jc w:val="right"/>
              <w:rPr>
                <w:rFonts w:ascii="宋体" w:hAnsi="宋体" w:cs="宋体"/>
                <w:kern w:val="0"/>
                <w:szCs w:val="21"/>
              </w:rPr>
            </w:pPr>
            <w:r>
              <w:rPr>
                <w:rFonts w:ascii="宋体" w:hAnsi="宋体" w:cs="宋体"/>
                <w:kern w:val="0"/>
                <w:szCs w:val="21"/>
              </w:rPr>
              <w:t>120.83</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二十、粮油物资储备支出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二十一、国有资本经营预算支出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337" w:type="dxa"/>
            <w:vAlign w:val="center"/>
          </w:tcPr>
          <w:p>
            <w:pPr>
              <w:widowControl/>
              <w:jc w:val="right"/>
              <w:rPr>
                <w:rFonts w:ascii="宋体" w:hAnsi="宋体" w:cs="宋体"/>
                <w:kern w:val="0"/>
                <w:szCs w:val="21"/>
              </w:rPr>
            </w:pPr>
          </w:p>
        </w:tc>
        <w:tc>
          <w:tcPr>
            <w:tcW w:w="2462" w:type="dxa"/>
          </w:tcPr>
          <w:p>
            <w:pPr>
              <w:jc w:val="left"/>
              <w:rPr>
                <w:rFonts w:ascii="宋体" w:hAnsi="宋体" w:cs="宋体"/>
                <w:szCs w:val="21"/>
              </w:rPr>
            </w:pPr>
            <w:r>
              <w:rPr>
                <w:rFonts w:hint="eastAsia" w:ascii="宋体" w:hAnsi="宋体" w:cs="宋体"/>
                <w:szCs w:val="21"/>
              </w:rPr>
              <w:t>二十二、灾害防治及应急管理支出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vAlign w:val="center"/>
          </w:tcPr>
          <w:p>
            <w:pPr>
              <w:jc w:val="left"/>
              <w:rPr>
                <w:rFonts w:ascii="宋体" w:hAnsi="宋体" w:cs="宋体"/>
                <w:szCs w:val="21"/>
              </w:rPr>
            </w:pPr>
            <w:r>
              <w:rPr>
                <w:rFonts w:hint="eastAsia" w:ascii="宋体" w:hAnsi="宋体" w:cs="宋体"/>
                <w:szCs w:val="21"/>
              </w:rPr>
              <w:t>二十三、其他支出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337" w:type="dxa"/>
            <w:vAlign w:val="center"/>
          </w:tcPr>
          <w:p>
            <w:pPr>
              <w:widowControl/>
              <w:jc w:val="right"/>
              <w:rPr>
                <w:rFonts w:ascii="宋体" w:hAnsi="宋体" w:cs="宋体"/>
                <w:kern w:val="0"/>
                <w:szCs w:val="21"/>
              </w:rPr>
            </w:pPr>
          </w:p>
        </w:tc>
        <w:tc>
          <w:tcPr>
            <w:tcW w:w="2462" w:type="dxa"/>
            <w:vAlign w:val="center"/>
          </w:tcPr>
          <w:p>
            <w:pPr>
              <w:jc w:val="left"/>
              <w:rPr>
                <w:rFonts w:ascii="宋体" w:hAnsi="宋体" w:cs="宋体"/>
                <w:szCs w:val="21"/>
              </w:rPr>
            </w:pPr>
            <w:r>
              <w:rPr>
                <w:rFonts w:hint="eastAsia" w:ascii="宋体" w:hAnsi="宋体" w:cs="宋体"/>
                <w:szCs w:val="21"/>
              </w:rPr>
              <w:t>二十四、债务还本支出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337" w:type="dxa"/>
            <w:vAlign w:val="center"/>
          </w:tcPr>
          <w:p>
            <w:pPr>
              <w:widowControl/>
              <w:jc w:val="right"/>
              <w:rPr>
                <w:rFonts w:ascii="宋体" w:hAnsi="宋体" w:cs="宋体"/>
                <w:kern w:val="0"/>
                <w:szCs w:val="21"/>
              </w:rPr>
            </w:pPr>
          </w:p>
        </w:tc>
        <w:tc>
          <w:tcPr>
            <w:tcW w:w="2462" w:type="dxa"/>
            <w:vAlign w:val="center"/>
          </w:tcPr>
          <w:p>
            <w:pPr>
              <w:jc w:val="left"/>
              <w:rPr>
                <w:rFonts w:ascii="宋体" w:hAnsi="宋体" w:cs="宋体"/>
                <w:szCs w:val="21"/>
              </w:rPr>
            </w:pPr>
            <w:r>
              <w:rPr>
                <w:rFonts w:hint="eastAsia" w:ascii="宋体" w:hAnsi="宋体" w:cs="宋体"/>
                <w:szCs w:val="21"/>
              </w:rPr>
              <w:t>二十五、债务付息支出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56</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337" w:type="dxa"/>
            <w:vAlign w:val="center"/>
          </w:tcPr>
          <w:p>
            <w:pPr>
              <w:widowControl/>
              <w:jc w:val="right"/>
              <w:rPr>
                <w:rFonts w:ascii="宋体" w:hAnsi="宋体" w:cs="宋体"/>
                <w:kern w:val="0"/>
                <w:szCs w:val="21"/>
              </w:rPr>
            </w:pPr>
          </w:p>
        </w:tc>
        <w:tc>
          <w:tcPr>
            <w:tcW w:w="2462" w:type="dxa"/>
            <w:vAlign w:val="center"/>
          </w:tcPr>
          <w:p>
            <w:pPr>
              <w:jc w:val="left"/>
              <w:rPr>
                <w:rFonts w:ascii="宋体" w:hAnsi="宋体" w:cs="宋体"/>
                <w:szCs w:val="21"/>
              </w:rPr>
            </w:pPr>
            <w:r>
              <w:rPr>
                <w:rFonts w:hint="eastAsia" w:ascii="宋体" w:hAnsi="宋体" w:cs="宋体"/>
                <w:szCs w:val="21"/>
              </w:rPr>
              <w:t>二十六、抗疫特别国债安排的支出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57</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center"/>
              <w:rPr>
                <w:rFonts w:ascii="宋体" w:hAnsi="宋体" w:cs="宋体"/>
                <w:b/>
                <w:bCs/>
                <w:kern w:val="0"/>
                <w:szCs w:val="21"/>
              </w:rPr>
            </w:pPr>
            <w:r>
              <w:rPr>
                <w:rFonts w:hint="eastAsia" w:ascii="宋体" w:hAnsi="宋体" w:cs="宋体"/>
                <w:b/>
                <w:bCs/>
                <w:kern w:val="0"/>
                <w:szCs w:val="21"/>
              </w:rPr>
              <w:t>本年收入合计</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337" w:type="dxa"/>
            <w:vAlign w:val="center"/>
          </w:tcPr>
          <w:p>
            <w:pPr>
              <w:widowControl/>
              <w:jc w:val="right"/>
              <w:rPr>
                <w:rFonts w:ascii="宋体" w:hAnsi="宋体" w:cs="宋体"/>
                <w:kern w:val="0"/>
                <w:szCs w:val="21"/>
              </w:rPr>
            </w:pPr>
            <w:r>
              <w:rPr>
                <w:rFonts w:ascii="宋体" w:hAnsi="宋体" w:cs="宋体"/>
                <w:kern w:val="0"/>
                <w:szCs w:val="21"/>
              </w:rPr>
              <w:t>2,214.54</w:t>
            </w:r>
          </w:p>
        </w:tc>
        <w:tc>
          <w:tcPr>
            <w:tcW w:w="246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58</w:t>
            </w:r>
          </w:p>
        </w:tc>
        <w:tc>
          <w:tcPr>
            <w:tcW w:w="1574" w:type="dxa"/>
            <w:vAlign w:val="center"/>
          </w:tcPr>
          <w:p>
            <w:pPr>
              <w:widowControl/>
              <w:jc w:val="right"/>
              <w:rPr>
                <w:rFonts w:ascii="宋体" w:hAnsi="宋体" w:cs="宋体"/>
                <w:kern w:val="0"/>
                <w:szCs w:val="21"/>
              </w:rPr>
            </w:pPr>
            <w:r>
              <w:rPr>
                <w:rFonts w:ascii="宋体" w:hAnsi="宋体" w:cs="宋体"/>
                <w:kern w:val="0"/>
                <w:szCs w:val="21"/>
              </w:rPr>
              <w:t>2,260.94</w:t>
            </w:r>
          </w:p>
        </w:tc>
        <w:tc>
          <w:tcPr>
            <w:tcW w:w="1574" w:type="dxa"/>
            <w:vAlign w:val="center"/>
          </w:tcPr>
          <w:p>
            <w:pPr>
              <w:widowControl/>
              <w:jc w:val="right"/>
              <w:rPr>
                <w:rFonts w:ascii="宋体" w:hAnsi="宋体" w:cs="宋体"/>
                <w:kern w:val="0"/>
                <w:szCs w:val="21"/>
              </w:rPr>
            </w:pPr>
            <w:r>
              <w:rPr>
                <w:rFonts w:ascii="宋体" w:hAnsi="宋体" w:cs="宋体"/>
                <w:kern w:val="0"/>
                <w:szCs w:val="21"/>
              </w:rPr>
              <w:t>2,260.94</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rPr>
                <w:rFonts w:ascii="宋体" w:hAnsi="宋体" w:cs="宋体"/>
                <w:kern w:val="0"/>
                <w:szCs w:val="21"/>
              </w:rPr>
            </w:pPr>
            <w:r>
              <w:rPr>
                <w:rFonts w:hint="eastAsia" w:ascii="宋体" w:hAnsi="宋体" w:cs="宋体"/>
                <w:kern w:val="0"/>
                <w:szCs w:val="21"/>
              </w:rPr>
              <w:t>年初财政拨款结转和结余</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337" w:type="dxa"/>
            <w:vAlign w:val="center"/>
          </w:tcPr>
          <w:p>
            <w:pPr>
              <w:widowControl/>
              <w:jc w:val="right"/>
              <w:rPr>
                <w:rFonts w:ascii="宋体" w:hAnsi="宋体" w:cs="宋体"/>
                <w:kern w:val="0"/>
                <w:szCs w:val="21"/>
              </w:rPr>
            </w:pPr>
            <w:r>
              <w:rPr>
                <w:rFonts w:ascii="宋体" w:hAnsi="宋体" w:cs="宋体"/>
                <w:kern w:val="0"/>
                <w:szCs w:val="21"/>
              </w:rPr>
              <w:t>721.20</w:t>
            </w:r>
          </w:p>
        </w:tc>
        <w:tc>
          <w:tcPr>
            <w:tcW w:w="246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59</w:t>
            </w:r>
          </w:p>
        </w:tc>
        <w:tc>
          <w:tcPr>
            <w:tcW w:w="1574" w:type="dxa"/>
            <w:vAlign w:val="center"/>
          </w:tcPr>
          <w:p>
            <w:pPr>
              <w:widowControl/>
              <w:jc w:val="right"/>
              <w:rPr>
                <w:rFonts w:ascii="宋体" w:hAnsi="宋体" w:cs="宋体"/>
                <w:kern w:val="0"/>
                <w:szCs w:val="21"/>
              </w:rPr>
            </w:pPr>
            <w:r>
              <w:rPr>
                <w:rFonts w:ascii="宋体" w:hAnsi="宋体" w:cs="宋体"/>
                <w:kern w:val="0"/>
                <w:szCs w:val="21"/>
              </w:rPr>
              <w:t>674.80</w:t>
            </w:r>
          </w:p>
        </w:tc>
        <w:tc>
          <w:tcPr>
            <w:tcW w:w="1574" w:type="dxa"/>
            <w:vAlign w:val="center"/>
          </w:tcPr>
          <w:p>
            <w:pPr>
              <w:widowControl/>
              <w:jc w:val="right"/>
              <w:rPr>
                <w:rFonts w:ascii="宋体" w:hAnsi="宋体" w:cs="宋体"/>
                <w:kern w:val="0"/>
                <w:szCs w:val="21"/>
              </w:rPr>
            </w:pPr>
            <w:r>
              <w:rPr>
                <w:rFonts w:ascii="宋体" w:hAnsi="宋体" w:cs="宋体"/>
                <w:kern w:val="0"/>
                <w:szCs w:val="21"/>
              </w:rPr>
              <w:t>674.80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ind w:firstLine="210" w:firstLineChars="100"/>
              <w:rPr>
                <w:rFonts w:ascii="宋体" w:hAnsi="宋体" w:cs="宋体"/>
                <w:kern w:val="0"/>
                <w:szCs w:val="21"/>
              </w:rPr>
            </w:pPr>
            <w:r>
              <w:rPr>
                <w:rFonts w:hint="eastAsia" w:ascii="宋体" w:hAnsi="宋体" w:cs="宋体"/>
                <w:kern w:val="0"/>
                <w:szCs w:val="21"/>
              </w:rPr>
              <w:t>一般公共预算财政拨款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1337" w:type="dxa"/>
            <w:vAlign w:val="center"/>
          </w:tcPr>
          <w:p>
            <w:pPr>
              <w:widowControl/>
              <w:jc w:val="right"/>
              <w:rPr>
                <w:rFonts w:ascii="宋体" w:hAnsi="宋体" w:cs="宋体"/>
                <w:kern w:val="0"/>
                <w:szCs w:val="21"/>
              </w:rPr>
            </w:pPr>
            <w:r>
              <w:rPr>
                <w:rFonts w:ascii="宋体" w:hAnsi="宋体" w:cs="宋体"/>
                <w:kern w:val="0"/>
                <w:szCs w:val="21"/>
              </w:rPr>
              <w:t>721.20</w:t>
            </w:r>
          </w:p>
        </w:tc>
        <w:tc>
          <w:tcPr>
            <w:tcW w:w="2462" w:type="dxa"/>
            <w:vAlign w:val="center"/>
          </w:tcPr>
          <w:p>
            <w:pPr>
              <w:widowControl/>
              <w:jc w:val="left"/>
              <w:rPr>
                <w:rFonts w:ascii="宋体" w:hAnsi="宋体" w:cs="宋体"/>
                <w:kern w:val="0"/>
                <w:szCs w:val="21"/>
              </w:rPr>
            </w:pP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60</w:t>
            </w:r>
          </w:p>
        </w:tc>
        <w:tc>
          <w:tcPr>
            <w:tcW w:w="1574" w:type="dxa"/>
            <w:vAlign w:val="center"/>
          </w:tcPr>
          <w:p>
            <w:pPr>
              <w:widowControl/>
              <w:jc w:val="right"/>
              <w:rPr>
                <w:rFonts w:ascii="宋体" w:hAnsi="宋体" w:cs="宋体"/>
                <w:kern w:val="0"/>
                <w:szCs w:val="21"/>
              </w:rPr>
            </w:pPr>
          </w:p>
        </w:tc>
        <w:tc>
          <w:tcPr>
            <w:tcW w:w="1574" w:type="dxa"/>
            <w:vAlign w:val="center"/>
          </w:tcPr>
          <w:p>
            <w:pPr>
              <w:widowControl/>
              <w:jc w:val="right"/>
              <w:rPr>
                <w:rFonts w:ascii="宋体" w:hAnsi="宋体" w:cs="宋体"/>
                <w:kern w:val="0"/>
                <w:szCs w:val="21"/>
              </w:rPr>
            </w:pPr>
          </w:p>
        </w:tc>
        <w:tc>
          <w:tcPr>
            <w:tcW w:w="1571" w:type="dxa"/>
            <w:vAlign w:val="center"/>
          </w:tcPr>
          <w:p>
            <w:pPr>
              <w:widowControl/>
              <w:jc w:val="right"/>
              <w:rPr>
                <w:rFonts w:ascii="宋体" w:hAnsi="宋体" w:cs="宋体"/>
                <w:kern w:val="0"/>
                <w:szCs w:val="21"/>
              </w:rPr>
            </w:pPr>
          </w:p>
        </w:tc>
        <w:tc>
          <w:tcPr>
            <w:tcW w:w="1563" w:type="dxa"/>
            <w:vAlign w:val="center"/>
          </w:tcPr>
          <w:p>
            <w:pPr>
              <w:widowControl/>
              <w:jc w:val="righ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ind w:firstLine="210" w:firstLineChars="100"/>
              <w:rPr>
                <w:rFonts w:ascii="宋体" w:hAnsi="宋体" w:cs="宋体"/>
                <w:kern w:val="0"/>
                <w:szCs w:val="21"/>
              </w:rPr>
            </w:pPr>
            <w:r>
              <w:rPr>
                <w:rFonts w:hint="eastAsia" w:ascii="宋体" w:hAnsi="宋体" w:cs="宋体"/>
                <w:kern w:val="0"/>
                <w:szCs w:val="21"/>
              </w:rPr>
              <w:t>政府性基金预算财政拨款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vAlign w:val="center"/>
          </w:tcPr>
          <w:p>
            <w:pPr>
              <w:widowControl/>
              <w:jc w:val="left"/>
              <w:rPr>
                <w:rFonts w:ascii="宋体" w:hAnsi="宋体" w:cs="宋体"/>
                <w:kern w:val="0"/>
                <w:szCs w:val="21"/>
              </w:rPr>
            </w:pP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61</w:t>
            </w:r>
          </w:p>
        </w:tc>
        <w:tc>
          <w:tcPr>
            <w:tcW w:w="1574" w:type="dxa"/>
            <w:vAlign w:val="center"/>
          </w:tcPr>
          <w:p>
            <w:pPr>
              <w:widowControl/>
              <w:jc w:val="right"/>
              <w:rPr>
                <w:rFonts w:ascii="宋体" w:hAnsi="宋体" w:cs="宋体"/>
                <w:kern w:val="0"/>
                <w:szCs w:val="21"/>
              </w:rPr>
            </w:pPr>
          </w:p>
        </w:tc>
        <w:tc>
          <w:tcPr>
            <w:tcW w:w="1574" w:type="dxa"/>
            <w:vAlign w:val="center"/>
          </w:tcPr>
          <w:p>
            <w:pPr>
              <w:widowControl/>
              <w:jc w:val="right"/>
              <w:rPr>
                <w:rFonts w:ascii="宋体" w:hAnsi="宋体" w:cs="宋体"/>
                <w:kern w:val="0"/>
                <w:szCs w:val="21"/>
              </w:rPr>
            </w:pP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1563" w:type="dxa"/>
            <w:vAlign w:val="center"/>
          </w:tcPr>
          <w:p>
            <w:pPr>
              <w:widowControl/>
              <w:jc w:val="righ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ind w:firstLine="210" w:firstLineChars="100"/>
              <w:rPr>
                <w:rFonts w:ascii="宋体" w:hAnsi="宋体" w:cs="宋体"/>
                <w:kern w:val="0"/>
                <w:szCs w:val="21"/>
              </w:rPr>
            </w:pPr>
            <w:r>
              <w:rPr>
                <w:rFonts w:hint="eastAsia" w:ascii="宋体" w:hAnsi="宋体" w:cs="宋体"/>
                <w:kern w:val="0"/>
                <w:szCs w:val="21"/>
              </w:rPr>
              <w:t>国有资本经营预算财政拨款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vAlign w:val="center"/>
          </w:tcPr>
          <w:p>
            <w:pPr>
              <w:widowControl/>
              <w:jc w:val="left"/>
              <w:rPr>
                <w:rFonts w:ascii="宋体" w:hAnsi="宋体" w:cs="宋体"/>
                <w:kern w:val="0"/>
                <w:szCs w:val="21"/>
              </w:rPr>
            </w:pP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62</w:t>
            </w:r>
          </w:p>
        </w:tc>
        <w:tc>
          <w:tcPr>
            <w:tcW w:w="1574" w:type="dxa"/>
            <w:vAlign w:val="center"/>
          </w:tcPr>
          <w:p>
            <w:pPr>
              <w:widowControl/>
              <w:jc w:val="right"/>
              <w:rPr>
                <w:rFonts w:ascii="宋体" w:hAnsi="宋体" w:cs="宋体"/>
                <w:kern w:val="0"/>
                <w:szCs w:val="21"/>
              </w:rPr>
            </w:pPr>
          </w:p>
        </w:tc>
        <w:tc>
          <w:tcPr>
            <w:tcW w:w="1574" w:type="dxa"/>
            <w:vAlign w:val="center"/>
          </w:tcPr>
          <w:p>
            <w:pPr>
              <w:widowControl/>
              <w:jc w:val="right"/>
              <w:rPr>
                <w:rFonts w:ascii="宋体" w:hAnsi="宋体" w:cs="宋体"/>
                <w:kern w:val="0"/>
                <w:szCs w:val="21"/>
              </w:rPr>
            </w:pPr>
          </w:p>
        </w:tc>
        <w:tc>
          <w:tcPr>
            <w:tcW w:w="1571" w:type="dxa"/>
            <w:vAlign w:val="center"/>
          </w:tcPr>
          <w:p>
            <w:pPr>
              <w:widowControl/>
              <w:jc w:val="right"/>
              <w:rPr>
                <w:rFonts w:ascii="宋体" w:hAnsi="宋体" w:cs="宋体"/>
                <w:kern w:val="0"/>
                <w:szCs w:val="21"/>
              </w:rPr>
            </w:pPr>
          </w:p>
        </w:tc>
        <w:tc>
          <w:tcPr>
            <w:tcW w:w="1563" w:type="dxa"/>
            <w:vAlign w:val="center"/>
          </w:tcPr>
          <w:p>
            <w:pPr>
              <w:widowControl/>
              <w:jc w:val="righ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337" w:type="dxa"/>
            <w:vAlign w:val="center"/>
          </w:tcPr>
          <w:p>
            <w:pPr>
              <w:widowControl/>
              <w:jc w:val="right"/>
              <w:rPr>
                <w:rFonts w:ascii="宋体" w:hAnsi="宋体" w:cs="宋体"/>
                <w:kern w:val="0"/>
                <w:szCs w:val="21"/>
              </w:rPr>
            </w:pPr>
            <w:r>
              <w:rPr>
                <w:rFonts w:ascii="宋体" w:hAnsi="宋体" w:cs="宋体"/>
                <w:kern w:val="0"/>
                <w:szCs w:val="21"/>
              </w:rPr>
              <w:t>2,935.74</w:t>
            </w:r>
          </w:p>
        </w:tc>
        <w:tc>
          <w:tcPr>
            <w:tcW w:w="246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63</w:t>
            </w:r>
          </w:p>
        </w:tc>
        <w:tc>
          <w:tcPr>
            <w:tcW w:w="1574" w:type="dxa"/>
            <w:vAlign w:val="center"/>
          </w:tcPr>
          <w:p>
            <w:pPr>
              <w:widowControl/>
              <w:jc w:val="right"/>
              <w:rPr>
                <w:rFonts w:ascii="宋体" w:hAnsi="宋体" w:cs="宋体"/>
                <w:kern w:val="0"/>
                <w:szCs w:val="21"/>
              </w:rPr>
            </w:pPr>
            <w:r>
              <w:rPr>
                <w:rFonts w:ascii="宋体" w:hAnsi="宋体" w:cs="宋体"/>
                <w:kern w:val="0"/>
                <w:szCs w:val="21"/>
              </w:rPr>
              <w:t>2,935.74</w:t>
            </w:r>
          </w:p>
        </w:tc>
        <w:tc>
          <w:tcPr>
            <w:tcW w:w="1574" w:type="dxa"/>
            <w:vAlign w:val="center"/>
          </w:tcPr>
          <w:p>
            <w:pPr>
              <w:widowControl/>
              <w:jc w:val="right"/>
              <w:rPr>
                <w:rFonts w:ascii="宋体" w:hAnsi="宋体" w:cs="宋体"/>
                <w:kern w:val="0"/>
                <w:szCs w:val="21"/>
              </w:rPr>
            </w:pPr>
            <w:r>
              <w:rPr>
                <w:rFonts w:ascii="宋体" w:hAnsi="宋体" w:cs="宋体"/>
                <w:kern w:val="0"/>
                <w:szCs w:val="21"/>
              </w:rPr>
              <w:t>2,935.74</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rPr>
          <w:rFonts w:ascii="宋体" w:hAnsi="宋体" w:cs="宋体"/>
          <w:sz w:val="28"/>
          <w:szCs w:val="28"/>
        </w:rPr>
      </w:pPr>
      <w:r>
        <w:rPr>
          <w:rFonts w:hint="eastAsia" w:ascii="宋体" w:hAnsi="宋体" w:cs="宋体"/>
          <w:szCs w:val="21"/>
        </w:rPr>
        <w:t>注：</w:t>
      </w:r>
      <w:bookmarkStart w:id="19" w:name="PO_part2Table1Remark4"/>
      <w:r>
        <w:rPr>
          <w:rFonts w:hint="eastAsia" w:ascii="宋体" w:hAnsi="宋体" w:cs="宋体"/>
          <w:szCs w:val="21"/>
        </w:rPr>
        <w:t xml:space="preserve"> 本表反映部门本年度一般公共预算财政拨款、政府性基金预算财政拨款和国有资本经营预算财政拨款的总收支和年末结转结余情况。 </w:t>
      </w:r>
      <w:bookmarkEnd w:id="19"/>
      <w:r>
        <w:rPr>
          <w:rFonts w:hint="eastAsia" w:ascii="宋体" w:hAnsi="宋体" w:cs="宋体"/>
          <w:sz w:val="28"/>
          <w:szCs w:val="28"/>
        </w:rPr>
        <w:t xml:space="preserve"> </w:t>
      </w:r>
      <w:bookmarkEnd w:id="17"/>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5"/>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5DivName1"/>
            <w:r>
              <w:rPr>
                <w:rFonts w:hint="eastAsia" w:ascii="宋体" w:hAnsi="宋体" w:cs="宋体"/>
                <w:kern w:val="0"/>
                <w:sz w:val="20"/>
                <w:szCs w:val="20"/>
              </w:rPr>
              <w:t xml:space="preserve"> 中共潮州市潮安区纪律检查委员会办公室 </w:t>
            </w:r>
            <w:bookmarkEnd w:id="21"/>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r>
              <w:rPr>
                <w:rFonts w:ascii="宋体" w:hAnsi="宋体" w:cs="宋体"/>
                <w:kern w:val="0"/>
                <w:szCs w:val="21"/>
              </w:rPr>
              <w:t>2,260.94</w:t>
            </w:r>
          </w:p>
        </w:tc>
        <w:tc>
          <w:tcPr>
            <w:tcW w:w="2835" w:type="dxa"/>
            <w:vAlign w:val="center"/>
          </w:tcPr>
          <w:p>
            <w:pPr>
              <w:widowControl/>
              <w:jc w:val="right"/>
              <w:rPr>
                <w:rFonts w:ascii="宋体" w:hAnsi="宋体" w:cs="宋体"/>
                <w:kern w:val="0"/>
                <w:szCs w:val="21"/>
              </w:rPr>
            </w:pPr>
            <w:r>
              <w:rPr>
                <w:rFonts w:ascii="宋体" w:hAnsi="宋体" w:cs="宋体"/>
                <w:kern w:val="0"/>
                <w:szCs w:val="21"/>
              </w:rPr>
              <w:t>1,959.28</w:t>
            </w:r>
          </w:p>
        </w:tc>
        <w:tc>
          <w:tcPr>
            <w:tcW w:w="2835" w:type="dxa"/>
            <w:vAlign w:val="center"/>
          </w:tcPr>
          <w:p>
            <w:pPr>
              <w:widowControl/>
              <w:jc w:val="right"/>
              <w:rPr>
                <w:rFonts w:ascii="宋体" w:hAnsi="宋体" w:cs="宋体"/>
                <w:kern w:val="0"/>
                <w:szCs w:val="21"/>
              </w:rPr>
            </w:pPr>
            <w:r>
              <w:rPr>
                <w:rFonts w:ascii="宋体" w:hAnsi="宋体" w:cs="宋体"/>
                <w:kern w:val="0"/>
                <w:szCs w:val="21"/>
              </w:rPr>
              <w:t>301.66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1,853.13</w:t>
            </w:r>
          </w:p>
        </w:tc>
        <w:tc>
          <w:tcPr>
            <w:tcW w:w="2835" w:type="dxa"/>
            <w:vAlign w:val="center"/>
          </w:tcPr>
          <w:p>
            <w:pPr>
              <w:widowControl/>
              <w:jc w:val="right"/>
              <w:rPr>
                <w:rFonts w:ascii="宋体" w:hAnsi="宋体" w:cs="宋体"/>
                <w:kern w:val="0"/>
                <w:szCs w:val="21"/>
              </w:rPr>
            </w:pPr>
            <w:r>
              <w:rPr>
                <w:rFonts w:ascii="宋体" w:hAnsi="宋体" w:cs="宋体"/>
                <w:kern w:val="0"/>
                <w:szCs w:val="21"/>
              </w:rPr>
              <w:t>1,551.47</w:t>
            </w:r>
          </w:p>
        </w:tc>
        <w:tc>
          <w:tcPr>
            <w:tcW w:w="2835" w:type="dxa"/>
            <w:vAlign w:val="center"/>
          </w:tcPr>
          <w:p>
            <w:pPr>
              <w:widowControl/>
              <w:jc w:val="right"/>
              <w:rPr>
                <w:rFonts w:ascii="宋体" w:hAnsi="宋体" w:cs="宋体"/>
                <w:kern w:val="0"/>
                <w:szCs w:val="21"/>
              </w:rPr>
            </w:pPr>
            <w:r>
              <w:rPr>
                <w:rFonts w:ascii="宋体" w:hAnsi="宋体" w:cs="宋体"/>
                <w:kern w:val="0"/>
                <w:szCs w:val="21"/>
              </w:rPr>
              <w:t>301.66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纪检监察事务</w:t>
            </w:r>
          </w:p>
        </w:tc>
        <w:tc>
          <w:tcPr>
            <w:tcW w:w="2835" w:type="dxa"/>
            <w:vAlign w:val="center"/>
          </w:tcPr>
          <w:p>
            <w:pPr>
              <w:widowControl/>
              <w:jc w:val="right"/>
              <w:rPr>
                <w:rFonts w:ascii="宋体" w:hAnsi="宋体" w:cs="宋体"/>
                <w:kern w:val="0"/>
                <w:szCs w:val="21"/>
              </w:rPr>
            </w:pPr>
            <w:r>
              <w:rPr>
                <w:rFonts w:ascii="宋体" w:hAnsi="宋体" w:cs="宋体"/>
                <w:kern w:val="0"/>
                <w:szCs w:val="21"/>
              </w:rPr>
              <w:t>1,853.13</w:t>
            </w:r>
          </w:p>
        </w:tc>
        <w:tc>
          <w:tcPr>
            <w:tcW w:w="2835" w:type="dxa"/>
            <w:vAlign w:val="center"/>
          </w:tcPr>
          <w:p>
            <w:pPr>
              <w:widowControl/>
              <w:jc w:val="right"/>
              <w:rPr>
                <w:rFonts w:ascii="宋体" w:hAnsi="宋体" w:cs="宋体"/>
                <w:kern w:val="0"/>
                <w:szCs w:val="21"/>
              </w:rPr>
            </w:pPr>
            <w:r>
              <w:rPr>
                <w:rFonts w:ascii="宋体" w:hAnsi="宋体" w:cs="宋体"/>
                <w:kern w:val="0"/>
                <w:szCs w:val="21"/>
              </w:rPr>
              <w:t>1,551.47</w:t>
            </w:r>
          </w:p>
        </w:tc>
        <w:tc>
          <w:tcPr>
            <w:tcW w:w="2835" w:type="dxa"/>
            <w:vAlign w:val="center"/>
          </w:tcPr>
          <w:p>
            <w:pPr>
              <w:widowControl/>
              <w:jc w:val="right"/>
              <w:rPr>
                <w:rFonts w:ascii="宋体" w:hAnsi="宋体" w:cs="宋体"/>
                <w:kern w:val="0"/>
                <w:szCs w:val="21"/>
              </w:rPr>
            </w:pPr>
            <w:r>
              <w:rPr>
                <w:rFonts w:ascii="宋体" w:hAnsi="宋体" w:cs="宋体"/>
                <w:kern w:val="0"/>
                <w:szCs w:val="21"/>
              </w:rPr>
              <w:t>301.66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2011101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1,805.63</w:t>
            </w:r>
          </w:p>
        </w:tc>
        <w:tc>
          <w:tcPr>
            <w:tcW w:w="2835" w:type="dxa"/>
            <w:vAlign w:val="center"/>
          </w:tcPr>
          <w:p>
            <w:pPr>
              <w:widowControl/>
              <w:jc w:val="right"/>
              <w:rPr>
                <w:rFonts w:ascii="宋体" w:hAnsi="宋体" w:cs="宋体"/>
                <w:kern w:val="0"/>
                <w:szCs w:val="21"/>
              </w:rPr>
            </w:pPr>
            <w:r>
              <w:rPr>
                <w:rFonts w:ascii="宋体" w:hAnsi="宋体" w:cs="宋体"/>
                <w:kern w:val="0"/>
                <w:szCs w:val="21"/>
              </w:rPr>
              <w:t>1,551.47</w:t>
            </w:r>
          </w:p>
        </w:tc>
        <w:tc>
          <w:tcPr>
            <w:tcW w:w="2835" w:type="dxa"/>
            <w:vAlign w:val="center"/>
          </w:tcPr>
          <w:p>
            <w:pPr>
              <w:widowControl/>
              <w:jc w:val="right"/>
              <w:rPr>
                <w:rFonts w:ascii="宋体" w:hAnsi="宋体" w:cs="宋体"/>
                <w:kern w:val="0"/>
                <w:szCs w:val="21"/>
              </w:rPr>
            </w:pPr>
            <w:r>
              <w:rPr>
                <w:rFonts w:ascii="宋体" w:hAnsi="宋体" w:cs="宋体"/>
                <w:kern w:val="0"/>
                <w:szCs w:val="21"/>
              </w:rPr>
              <w:t>254.16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2011199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其他纪检监察事务支出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47.50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242.97</w:t>
            </w:r>
          </w:p>
        </w:tc>
        <w:tc>
          <w:tcPr>
            <w:tcW w:w="2835" w:type="dxa"/>
            <w:vAlign w:val="center"/>
          </w:tcPr>
          <w:p>
            <w:pPr>
              <w:widowControl/>
              <w:jc w:val="right"/>
              <w:rPr>
                <w:rFonts w:ascii="宋体" w:hAnsi="宋体" w:cs="宋体"/>
                <w:kern w:val="0"/>
                <w:szCs w:val="21"/>
              </w:rPr>
            </w:pPr>
            <w:r>
              <w:rPr>
                <w:rFonts w:ascii="宋体" w:hAnsi="宋体" w:cs="宋体"/>
                <w:kern w:val="0"/>
                <w:szCs w:val="21"/>
              </w:rPr>
              <w:t>242.97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行政事业单位养老支出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242.97</w:t>
            </w:r>
          </w:p>
        </w:tc>
        <w:tc>
          <w:tcPr>
            <w:tcW w:w="2835" w:type="dxa"/>
            <w:vAlign w:val="center"/>
          </w:tcPr>
          <w:p>
            <w:pPr>
              <w:widowControl/>
              <w:jc w:val="right"/>
              <w:rPr>
                <w:rFonts w:ascii="宋体" w:hAnsi="宋体" w:cs="宋体"/>
                <w:kern w:val="0"/>
                <w:szCs w:val="21"/>
              </w:rPr>
            </w:pPr>
            <w:r>
              <w:rPr>
                <w:rFonts w:ascii="宋体" w:hAnsi="宋体" w:cs="宋体"/>
                <w:kern w:val="0"/>
                <w:szCs w:val="21"/>
              </w:rPr>
              <w:t>242.97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12.48</w:t>
            </w:r>
          </w:p>
        </w:tc>
        <w:tc>
          <w:tcPr>
            <w:tcW w:w="2835" w:type="dxa"/>
            <w:vAlign w:val="center"/>
          </w:tcPr>
          <w:p>
            <w:pPr>
              <w:widowControl/>
              <w:jc w:val="right"/>
              <w:rPr>
                <w:rFonts w:ascii="宋体" w:hAnsi="宋体" w:cs="宋体"/>
                <w:kern w:val="0"/>
                <w:szCs w:val="21"/>
              </w:rPr>
            </w:pPr>
            <w:r>
              <w:rPr>
                <w:rFonts w:ascii="宋体" w:hAnsi="宋体" w:cs="宋体"/>
                <w:kern w:val="0"/>
                <w:szCs w:val="21"/>
              </w:rPr>
              <w:t>12.48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130.50</w:t>
            </w:r>
          </w:p>
        </w:tc>
        <w:tc>
          <w:tcPr>
            <w:tcW w:w="2835" w:type="dxa"/>
            <w:vAlign w:val="center"/>
          </w:tcPr>
          <w:p>
            <w:pPr>
              <w:widowControl/>
              <w:jc w:val="right"/>
              <w:rPr>
                <w:rFonts w:ascii="宋体" w:hAnsi="宋体" w:cs="宋体"/>
                <w:kern w:val="0"/>
                <w:szCs w:val="21"/>
              </w:rPr>
            </w:pPr>
            <w:r>
              <w:rPr>
                <w:rFonts w:ascii="宋体" w:hAnsi="宋体" w:cs="宋体"/>
                <w:kern w:val="0"/>
                <w:szCs w:val="21"/>
              </w:rPr>
              <w:t>130.50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机关事业单位职业年金缴费支出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99.99</w:t>
            </w:r>
          </w:p>
        </w:tc>
        <w:tc>
          <w:tcPr>
            <w:tcW w:w="2835" w:type="dxa"/>
            <w:vAlign w:val="center"/>
          </w:tcPr>
          <w:p>
            <w:pPr>
              <w:widowControl/>
              <w:jc w:val="right"/>
              <w:rPr>
                <w:rFonts w:ascii="宋体" w:hAnsi="宋体" w:cs="宋体"/>
                <w:kern w:val="0"/>
                <w:szCs w:val="21"/>
              </w:rPr>
            </w:pPr>
            <w:r>
              <w:rPr>
                <w:rFonts w:ascii="宋体" w:hAnsi="宋体" w:cs="宋体"/>
                <w:kern w:val="0"/>
                <w:szCs w:val="21"/>
              </w:rPr>
              <w:t>99.99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44.02</w:t>
            </w:r>
          </w:p>
        </w:tc>
        <w:tc>
          <w:tcPr>
            <w:tcW w:w="2835" w:type="dxa"/>
            <w:vAlign w:val="center"/>
          </w:tcPr>
          <w:p>
            <w:pPr>
              <w:widowControl/>
              <w:jc w:val="right"/>
              <w:rPr>
                <w:rFonts w:ascii="宋体" w:hAnsi="宋体" w:cs="宋体"/>
                <w:kern w:val="0"/>
                <w:szCs w:val="21"/>
              </w:rPr>
            </w:pPr>
            <w:r>
              <w:rPr>
                <w:rFonts w:ascii="宋体" w:hAnsi="宋体" w:cs="宋体"/>
                <w:kern w:val="0"/>
                <w:szCs w:val="21"/>
              </w:rPr>
              <w:t>44.02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44.02</w:t>
            </w:r>
          </w:p>
        </w:tc>
        <w:tc>
          <w:tcPr>
            <w:tcW w:w="2835" w:type="dxa"/>
            <w:vAlign w:val="center"/>
          </w:tcPr>
          <w:p>
            <w:pPr>
              <w:widowControl/>
              <w:jc w:val="right"/>
              <w:rPr>
                <w:rFonts w:ascii="宋体" w:hAnsi="宋体" w:cs="宋体"/>
                <w:kern w:val="0"/>
                <w:szCs w:val="21"/>
              </w:rPr>
            </w:pPr>
            <w:r>
              <w:rPr>
                <w:rFonts w:ascii="宋体" w:hAnsi="宋体" w:cs="宋体"/>
                <w:kern w:val="0"/>
                <w:szCs w:val="21"/>
              </w:rPr>
              <w:t>44.02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44.02</w:t>
            </w:r>
          </w:p>
        </w:tc>
        <w:tc>
          <w:tcPr>
            <w:tcW w:w="2835" w:type="dxa"/>
            <w:vAlign w:val="center"/>
          </w:tcPr>
          <w:p>
            <w:pPr>
              <w:widowControl/>
              <w:jc w:val="right"/>
              <w:rPr>
                <w:rFonts w:ascii="宋体" w:hAnsi="宋体" w:cs="宋体"/>
                <w:kern w:val="0"/>
                <w:szCs w:val="21"/>
              </w:rPr>
            </w:pPr>
            <w:r>
              <w:rPr>
                <w:rFonts w:ascii="宋体" w:hAnsi="宋体" w:cs="宋体"/>
                <w:kern w:val="0"/>
                <w:szCs w:val="21"/>
              </w:rPr>
              <w:t>44.02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住房保障支出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120.83</w:t>
            </w:r>
          </w:p>
        </w:tc>
        <w:tc>
          <w:tcPr>
            <w:tcW w:w="2835" w:type="dxa"/>
            <w:vAlign w:val="center"/>
          </w:tcPr>
          <w:p>
            <w:pPr>
              <w:widowControl/>
              <w:jc w:val="right"/>
              <w:rPr>
                <w:rFonts w:ascii="宋体" w:hAnsi="宋体" w:cs="宋体"/>
                <w:kern w:val="0"/>
                <w:szCs w:val="21"/>
              </w:rPr>
            </w:pPr>
            <w:r>
              <w:rPr>
                <w:rFonts w:ascii="宋体" w:hAnsi="宋体" w:cs="宋体"/>
                <w:kern w:val="0"/>
                <w:szCs w:val="21"/>
              </w:rPr>
              <w:t>120.83</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住房改革支出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120.83</w:t>
            </w:r>
          </w:p>
        </w:tc>
        <w:tc>
          <w:tcPr>
            <w:tcW w:w="2835" w:type="dxa"/>
            <w:vAlign w:val="center"/>
          </w:tcPr>
          <w:p>
            <w:pPr>
              <w:widowControl/>
              <w:jc w:val="right"/>
              <w:rPr>
                <w:rFonts w:ascii="宋体" w:hAnsi="宋体" w:cs="宋体"/>
                <w:kern w:val="0"/>
                <w:szCs w:val="21"/>
              </w:rPr>
            </w:pPr>
            <w:r>
              <w:rPr>
                <w:rFonts w:ascii="宋体" w:hAnsi="宋体" w:cs="宋体"/>
                <w:kern w:val="0"/>
                <w:szCs w:val="21"/>
              </w:rPr>
              <w:t>120.83</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住房公积金</w:t>
            </w:r>
          </w:p>
        </w:tc>
        <w:tc>
          <w:tcPr>
            <w:tcW w:w="2835" w:type="dxa"/>
            <w:vAlign w:val="center"/>
          </w:tcPr>
          <w:p>
            <w:pPr>
              <w:widowControl/>
              <w:jc w:val="right"/>
              <w:rPr>
                <w:rFonts w:ascii="宋体" w:hAnsi="宋体" w:cs="宋体"/>
                <w:kern w:val="0"/>
                <w:szCs w:val="21"/>
              </w:rPr>
            </w:pPr>
            <w:r>
              <w:rPr>
                <w:rFonts w:ascii="宋体" w:hAnsi="宋体" w:cs="宋体"/>
                <w:kern w:val="0"/>
                <w:szCs w:val="21"/>
              </w:rPr>
              <w:t>120.83</w:t>
            </w:r>
          </w:p>
        </w:tc>
        <w:tc>
          <w:tcPr>
            <w:tcW w:w="2835" w:type="dxa"/>
            <w:vAlign w:val="center"/>
          </w:tcPr>
          <w:p>
            <w:pPr>
              <w:widowControl/>
              <w:jc w:val="right"/>
              <w:rPr>
                <w:rFonts w:ascii="宋体" w:hAnsi="宋体" w:cs="宋体"/>
                <w:kern w:val="0"/>
                <w:szCs w:val="21"/>
              </w:rPr>
            </w:pPr>
            <w:r>
              <w:rPr>
                <w:rFonts w:ascii="宋体" w:hAnsi="宋体" w:cs="宋体"/>
                <w:kern w:val="0"/>
                <w:szCs w:val="21"/>
              </w:rPr>
              <w:t>120.83</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ind w:firstLine="420" w:firstLineChars="200"/>
        <w:rPr>
          <w:rFonts w:ascii="宋体" w:hAnsi="宋体" w:cs="宋体"/>
          <w:szCs w:val="21"/>
        </w:rPr>
      </w:pPr>
      <w:r>
        <w:rPr>
          <w:rFonts w:hint="eastAsia" w:ascii="宋体" w:hAnsi="宋体" w:cs="宋体"/>
          <w:szCs w:val="21"/>
        </w:rPr>
        <w:t>注：</w:t>
      </w:r>
      <w:bookmarkStart w:id="22" w:name="PO_part2Table1Remark5"/>
      <w:r>
        <w:rPr>
          <w:rFonts w:hint="eastAsia" w:ascii="宋体" w:hAnsi="宋体" w:cs="宋体"/>
          <w:szCs w:val="21"/>
        </w:rPr>
        <w:t>本表反映部门本年度一般公共预算财政拨款实际支出情况。</w:t>
      </w:r>
    </w:p>
    <w:p>
      <w:pPr>
        <w:spacing w:line="288" w:lineRule="auto"/>
        <w:ind w:firstLine="840" w:firstLineChars="400"/>
        <w:rPr>
          <w:rFonts w:ascii="宋体" w:hAnsi="宋体" w:cs="宋体"/>
        </w:rPr>
      </w:pPr>
      <w:r>
        <w:rPr>
          <w:rFonts w:hint="eastAsia" w:ascii="宋体" w:hAnsi="宋体" w:cs="宋体"/>
          <w:szCs w:val="21"/>
        </w:rPr>
        <w:t xml:space="preserve">  </w:t>
      </w:r>
      <w:bookmarkEnd w:id="22"/>
      <w:r>
        <w:rPr>
          <w:rFonts w:hint="eastAsia" w:ascii="宋体" w:hAnsi="宋体" w:cs="宋体"/>
          <w:sz w:val="28"/>
          <w:szCs w:val="28"/>
        </w:rPr>
        <w:t xml:space="preserve"> </w:t>
      </w:r>
      <w:bookmarkEnd w:id="20"/>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3" w:name="PO_part2Table6"/>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24" w:name="PO_part2Table6DivName1"/>
            <w:r>
              <w:rPr>
                <w:rFonts w:hint="eastAsia" w:ascii="宋体" w:hAnsi="宋体" w:cs="宋体"/>
                <w:kern w:val="0"/>
                <w:sz w:val="20"/>
                <w:szCs w:val="20"/>
              </w:rPr>
              <w:t xml:space="preserve"> 中共潮州市潮安区纪律检查委员会办公室 </w:t>
            </w:r>
            <w:bookmarkEnd w:id="24"/>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1,643.32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236.58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337.04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509.19</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319.70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3.18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130.50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99.99</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44.02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120.83</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78.88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13.68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12.48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1.20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color w:val="000000"/>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65.69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rPr>
                <w:rFonts w:ascii="宋体" w:hAnsi="宋体" w:cs="宋体"/>
                <w:kern w:val="0"/>
                <w:szCs w:val="21"/>
              </w:rPr>
            </w:pPr>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1,657.00</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302.28</w:t>
            </w:r>
          </w:p>
        </w:tc>
      </w:tr>
    </w:tbl>
    <w:p>
      <w:pPr>
        <w:spacing w:line="288" w:lineRule="auto"/>
        <w:rPr>
          <w:rFonts w:ascii="宋体" w:hAnsi="宋体" w:cs="宋体"/>
          <w:szCs w:val="21"/>
        </w:rPr>
      </w:pPr>
      <w:r>
        <w:rPr>
          <w:rFonts w:hint="eastAsia" w:ascii="宋体" w:hAnsi="宋体" w:cs="宋体"/>
          <w:szCs w:val="21"/>
        </w:rPr>
        <w:t>注：</w:t>
      </w:r>
      <w:bookmarkStart w:id="25" w:name="PO_part2Table1Remark6"/>
      <w:r>
        <w:rPr>
          <w:rFonts w:hint="eastAsia" w:ascii="宋体" w:hAnsi="宋体" w:cs="宋体"/>
          <w:szCs w:val="21"/>
        </w:rPr>
        <w:t>本表反映部门（单位）本年度一般公共预算财政拨款基本支出明细情况。</w:t>
      </w:r>
    </w:p>
    <w:p>
      <w:pPr>
        <w:spacing w:line="288" w:lineRule="auto"/>
        <w:ind w:left="420" w:left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 xml:space="preserve">  </w:t>
      </w:r>
      <w:bookmarkEnd w:id="25"/>
      <w:r>
        <w:rPr>
          <w:rFonts w:hint="eastAsia" w:ascii="宋体" w:hAnsi="宋体" w:cs="宋体"/>
          <w:b/>
          <w:sz w:val="32"/>
          <w:szCs w:val="32"/>
        </w:rPr>
        <w:t xml:space="preserve"> </w:t>
      </w:r>
      <w:bookmarkEnd w:id="23"/>
    </w:p>
    <w:p>
      <w:pPr>
        <w:spacing w:line="288" w:lineRule="auto"/>
        <w:rPr>
          <w:rFonts w:ascii="宋体" w:hAnsi="宋体" w:cs="宋体"/>
        </w:rPr>
      </w:pPr>
      <w:bookmarkStart w:id="26" w:name="PO_part2Table7"/>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7" w:name="PO_part2Table7DivName1"/>
            <w:r>
              <w:rPr>
                <w:rFonts w:hint="eastAsia" w:ascii="宋体" w:hAnsi="宋体" w:cs="宋体"/>
                <w:kern w:val="0"/>
                <w:sz w:val="20"/>
                <w:szCs w:val="20"/>
              </w:rPr>
              <w:t xml:space="preserve"> 中共潮州市潮安区纪律检查委员会办公室 </w:t>
            </w:r>
            <w:bookmarkEnd w:id="27"/>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44.00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25.00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4.00</w:t>
            </w:r>
          </w:p>
        </w:tc>
        <w:tc>
          <w:tcPr>
            <w:tcW w:w="1182" w:type="dxa"/>
            <w:vAlign w:val="center"/>
          </w:tcPr>
          <w:p>
            <w:pPr>
              <w:widowControl/>
              <w:jc w:val="right"/>
              <w:rPr>
                <w:rFonts w:ascii="宋体" w:hAnsi="宋体" w:cs="宋体"/>
                <w:kern w:val="0"/>
                <w:szCs w:val="21"/>
              </w:rPr>
            </w:pPr>
            <w:r>
              <w:rPr>
                <w:rFonts w:ascii="宋体" w:hAnsi="宋体" w:cs="宋体"/>
                <w:kern w:val="0"/>
                <w:szCs w:val="21"/>
              </w:rPr>
              <w:t>10.02</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10.02</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10.02</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rPr>
          <w:rFonts w:ascii="宋体" w:hAnsi="宋体" w:cs="宋体"/>
          <w:szCs w:val="21"/>
        </w:rPr>
      </w:pPr>
      <w:r>
        <w:rPr>
          <w:rFonts w:hint="eastAsia" w:ascii="宋体" w:hAnsi="宋体" w:cs="宋体"/>
          <w:szCs w:val="21"/>
        </w:rPr>
        <w:t>注：</w:t>
      </w:r>
      <w:bookmarkStart w:id="28" w:name="PO_part2Table1Remark7"/>
      <w:r>
        <w:rPr>
          <w:rFonts w:hint="eastAsia" w:ascii="宋体" w:hAnsi="宋体" w:cs="宋体"/>
          <w:szCs w:val="21"/>
        </w:rPr>
        <w:t>本表反映部门本年度“三公”经费支出预决算情况。其中，预算数为“三公”经费全年预算数，反映按规定程序调整后的预算数；决算数是包括当年一般公共预算财政拨款和以前年度结转资金安排的实际支出。</w:t>
      </w:r>
    </w:p>
    <w:p>
      <w:pPr>
        <w:spacing w:line="288" w:lineRule="auto"/>
        <w:ind w:firstLine="420" w:firstLineChars="200"/>
        <w:rPr>
          <w:rFonts w:ascii="宋体" w:hAnsi="宋体" w:cs="宋体"/>
          <w:sz w:val="28"/>
          <w:szCs w:val="28"/>
        </w:rPr>
      </w:pPr>
      <w:r>
        <w:rPr>
          <w:rFonts w:hint="eastAsia" w:ascii="宋体" w:hAnsi="宋体" w:cs="宋体"/>
          <w:szCs w:val="21"/>
        </w:rPr>
        <w:t xml:space="preserve">  </w:t>
      </w:r>
      <w:bookmarkEnd w:id="28"/>
      <w:r>
        <w:rPr>
          <w:rFonts w:hint="eastAsia" w:ascii="宋体" w:hAnsi="宋体" w:cs="宋体"/>
          <w:sz w:val="28"/>
          <w:szCs w:val="28"/>
        </w:rPr>
        <w:t xml:space="preserve"> </w:t>
      </w:r>
      <w:bookmarkEnd w:id="2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9" w:name="PO_part2Table8"/>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381"/>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30" w:name="PO_part2Table8DivName1"/>
            <w:r>
              <w:rPr>
                <w:rFonts w:hint="eastAsia" w:ascii="宋体" w:hAnsi="宋体" w:cs="宋体"/>
                <w:kern w:val="0"/>
                <w:sz w:val="20"/>
                <w:szCs w:val="20"/>
              </w:rPr>
              <w:t xml:space="preserve"> 中共潮州市潮安区纪律检查委员会办公室 </w:t>
            </w:r>
            <w:bookmarkEnd w:id="30"/>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9"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381"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9" w:type="dxa"/>
            <w:vAlign w:val="center"/>
          </w:tcPr>
          <w:p>
            <w:pPr>
              <w:widowControl/>
              <w:jc w:val="center"/>
              <w:rPr>
                <w:rFonts w:ascii="宋体" w:hAnsi="宋体" w:cs="宋体"/>
                <w:kern w:val="0"/>
                <w:szCs w:val="21"/>
              </w:rPr>
            </w:pPr>
          </w:p>
        </w:tc>
        <w:tc>
          <w:tcPr>
            <w:tcW w:w="2381"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208</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20822</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大中型水库移民后期扶持基金支出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2082299</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其他大中型水库移民后期扶持基金支出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212</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21208</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2120801</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征地和拆迁补偿支出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21211</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2121100</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229</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其他支出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22908</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彩票发行销售机构业务费安排的支出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2290805</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体育彩票销售机构的业务费支出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2290808</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彩票市场调控资金支出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22960</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彩票公益金安排的支出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2296003</w:t>
            </w:r>
          </w:p>
        </w:tc>
        <w:tc>
          <w:tcPr>
            <w:tcW w:w="2381" w:type="dxa"/>
            <w:vAlign w:val="center"/>
          </w:tcPr>
          <w:p>
            <w:pPr>
              <w:widowControl/>
              <w:jc w:val="left"/>
              <w:rPr>
                <w:rFonts w:ascii="宋体" w:hAnsi="宋体" w:cs="宋体"/>
                <w:kern w:val="0"/>
                <w:szCs w:val="21"/>
              </w:rPr>
            </w:pPr>
            <w:r>
              <w:rPr>
                <w:rFonts w:hint="eastAsia" w:ascii="宋体" w:hAnsi="宋体" w:cs="宋体"/>
                <w:kern w:val="0"/>
                <w:szCs w:val="21"/>
              </w:rPr>
              <w:t>用于体育事业的彩票公益金支出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rPr>
          <w:rFonts w:ascii="宋体" w:hAnsi="宋体" w:cs="宋体"/>
          <w:sz w:val="28"/>
          <w:szCs w:val="28"/>
        </w:rPr>
      </w:pPr>
      <w:r>
        <w:rPr>
          <w:rFonts w:hint="eastAsia" w:ascii="宋体" w:hAnsi="宋体" w:cs="宋体"/>
          <w:szCs w:val="21"/>
        </w:rPr>
        <w:t>注：</w:t>
      </w:r>
      <w:bookmarkStart w:id="31" w:name="PO_part2Table1Remark8"/>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p>
    <w:p>
      <w:pPr>
        <w:ind w:firstLine="420" w:firstLineChars="200"/>
        <w:rPr>
          <w:rFonts w:ascii="宋体" w:hAnsi="宋体" w:cs="宋体"/>
          <w:szCs w:val="21"/>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 xml:space="preserve"> 本表本年度无发生额。 </w:t>
      </w:r>
      <w:bookmarkEnd w:id="31"/>
      <w:r>
        <w:rPr>
          <w:rFonts w:hint="eastAsia" w:ascii="宋体" w:hAnsi="宋体" w:cs="宋体"/>
          <w:szCs w:val="21"/>
        </w:rPr>
        <w:t xml:space="preserve"> </w:t>
      </w:r>
      <w:bookmarkEnd w:id="29"/>
    </w:p>
    <w:p>
      <w:pPr>
        <w:rPr>
          <w:rFonts w:ascii="宋体" w:hAnsi="宋体" w:cs="宋体"/>
          <w:szCs w:val="21"/>
        </w:rPr>
      </w:pPr>
      <w:bookmarkStart w:id="32" w:name="PO_part2Table9"/>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4370"/>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center"/>
          </w:tcPr>
          <w:p>
            <w:pPr>
              <w:jc w:val="right"/>
              <w:rPr>
                <w:rFonts w:ascii="宋体" w:hAnsi="宋体" w:cs="宋体"/>
                <w:szCs w:val="21"/>
              </w:rPr>
            </w:pPr>
            <w:r>
              <w:rPr>
                <w:rFonts w:hint="eastAsia" w:ascii="宋体" w:hAnsi="宋体" w:cs="宋体"/>
                <w:kern w:val="0"/>
                <w:sz w:val="20"/>
                <w:szCs w:val="20"/>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center"/>
          </w:tcPr>
          <w:p>
            <w:pPr>
              <w:jc w:val="center"/>
              <w:rPr>
                <w:rFonts w:ascii="宋体" w:hAnsi="宋体" w:cs="宋体"/>
                <w:szCs w:val="21"/>
              </w:rPr>
            </w:pPr>
            <w:r>
              <w:rPr>
                <w:rFonts w:hint="eastAsia" w:ascii="宋体" w:hAnsi="宋体" w:cs="宋体"/>
                <w:b/>
                <w:bCs/>
                <w:kern w:val="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000000" w:sz="4" w:space="0"/>
              <w:right w:val="nil"/>
            </w:tcBorders>
          </w:tcPr>
          <w:p>
            <w:pPr>
              <w:rPr>
                <w:rFonts w:ascii="宋体" w:hAnsi="宋体" w:cs="宋体"/>
                <w:szCs w:val="21"/>
              </w:rPr>
            </w:pPr>
            <w:r>
              <w:rPr>
                <w:rFonts w:hint="eastAsia" w:ascii="宋体" w:hAnsi="宋体" w:cs="宋体"/>
                <w:kern w:val="0"/>
                <w:sz w:val="20"/>
                <w:szCs w:val="20"/>
              </w:rPr>
              <w:t>部门：</w:t>
            </w:r>
            <w:bookmarkStart w:id="33" w:name="PO_part2Table9DivName1"/>
            <w:r>
              <w:rPr>
                <w:rFonts w:hint="eastAsia" w:ascii="宋体" w:hAnsi="宋体" w:cs="宋体"/>
                <w:kern w:val="0"/>
                <w:sz w:val="20"/>
                <w:szCs w:val="20"/>
              </w:rPr>
              <w:t xml:space="preserve"> 中共潮州市潮安区纪律检查委员会办公室 </w:t>
            </w:r>
            <w:bookmarkEnd w:id="33"/>
          </w:p>
        </w:tc>
        <w:tc>
          <w:tcPr>
            <w:tcW w:w="2835" w:type="dxa"/>
            <w:tcBorders>
              <w:top w:val="nil"/>
              <w:left w:val="nil"/>
              <w:bottom w:val="single" w:color="000000" w:sz="4" w:space="0"/>
              <w:right w:val="nil"/>
            </w:tcBorders>
            <w:vAlign w:val="center"/>
          </w:tcPr>
          <w:p>
            <w:pPr>
              <w:jc w:val="right"/>
              <w:rPr>
                <w:rFonts w:ascii="宋体" w:hAnsi="宋体" w:cs="宋体"/>
                <w:szCs w:val="21"/>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85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9" w:type="dxa"/>
            <w:tcBorders>
              <w:top w:val="single" w:color="000000" w:sz="4" w:space="0"/>
            </w:tcBorders>
            <w:vAlign w:val="center"/>
          </w:tcPr>
          <w:p>
            <w:pPr>
              <w:widowControl/>
              <w:jc w:val="left"/>
              <w:rPr>
                <w:rFonts w:ascii="宋体" w:hAnsi="宋体" w:cs="宋体"/>
                <w:kern w:val="0"/>
                <w:szCs w:val="21"/>
              </w:rPr>
            </w:pPr>
            <w:r>
              <w:rPr>
                <w:rFonts w:hint="eastAsia" w:ascii="宋体" w:hAnsi="宋体" w:cs="宋体"/>
                <w:kern w:val="0"/>
                <w:szCs w:val="21"/>
              </w:rPr>
              <w:t>功能分类</w:t>
            </w:r>
          </w:p>
          <w:p>
            <w:pPr>
              <w:widowControl/>
              <w:jc w:val="left"/>
              <w:rPr>
                <w:rFonts w:ascii="宋体" w:hAnsi="宋体" w:cs="宋体"/>
                <w:kern w:val="0"/>
                <w:szCs w:val="21"/>
              </w:rPr>
            </w:pPr>
            <w:r>
              <w:rPr>
                <w:rFonts w:hint="eastAsia" w:ascii="宋体" w:hAnsi="宋体" w:cs="宋体"/>
                <w:kern w:val="0"/>
                <w:szCs w:val="21"/>
              </w:rPr>
              <w:t>科目编码</w:t>
            </w:r>
          </w:p>
        </w:tc>
        <w:tc>
          <w:tcPr>
            <w:tcW w:w="4370"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835"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2835"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2835"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2835" w:type="dxa"/>
            <w:vAlign w:val="center"/>
          </w:tcPr>
          <w:p>
            <w:pPr>
              <w:jc w:val="center"/>
              <w:rPr>
                <w:rFonts w:ascii="宋体" w:hAnsi="宋体" w:cs="宋体"/>
                <w:szCs w:val="21"/>
              </w:rPr>
            </w:pPr>
            <w:r>
              <w:rPr>
                <w:rFonts w:hint="eastAsia" w:ascii="宋体" w:hAnsi="宋体" w:cs="宋体"/>
                <w:szCs w:val="21"/>
              </w:rPr>
              <w:t>1</w:t>
            </w:r>
          </w:p>
        </w:tc>
        <w:tc>
          <w:tcPr>
            <w:tcW w:w="2835" w:type="dxa"/>
            <w:vAlign w:val="center"/>
          </w:tcPr>
          <w:p>
            <w:pPr>
              <w:jc w:val="center"/>
              <w:rPr>
                <w:rFonts w:ascii="宋体" w:hAnsi="宋体" w:cs="宋体"/>
                <w:szCs w:val="21"/>
              </w:rPr>
            </w:pPr>
            <w:r>
              <w:rPr>
                <w:rFonts w:hint="eastAsia" w:ascii="宋体" w:hAnsi="宋体" w:cs="宋体"/>
                <w:szCs w:val="21"/>
              </w:rPr>
              <w:t>2</w:t>
            </w:r>
          </w:p>
        </w:tc>
        <w:tc>
          <w:tcPr>
            <w:tcW w:w="2835" w:type="dxa"/>
            <w:vAlign w:val="center"/>
          </w:tcPr>
          <w:p>
            <w:pPr>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9" w:type="dxa"/>
            <w:vAlign w:val="center"/>
          </w:tcPr>
          <w:p>
            <w:pPr>
              <w:widowControl/>
              <w:jc w:val="center"/>
              <w:rPr>
                <w:rFonts w:ascii="宋体" w:hAnsi="宋体" w:cs="宋体"/>
                <w:kern w:val="0"/>
                <w:szCs w:val="21"/>
              </w:rPr>
            </w:pPr>
          </w:p>
        </w:tc>
        <w:tc>
          <w:tcPr>
            <w:tcW w:w="4370"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国有资本经营预算支出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解决历史遗留问题及改革成本支出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2230102</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“三供一业”移交补助支出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2230103</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国有企业办职教幼教补助支出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2230104</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国有企业办公共服务机构移交补助支出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2230105</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国有企业退休人员社会化管理补助支出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2230106</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国有企业棚户区改造支出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2230107</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国有企业改革成本支出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2230108</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离休干部医药费补助支出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2230199</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其他解决历史遗留问题及改革成本支出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22302</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国有企业资本金注入</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2230201</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国有经济结构调整支出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2230202</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公益性设施投资支出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vAlign w:val="center"/>
          </w:tcPr>
          <w:p>
            <w:pPr>
              <w:widowControl/>
              <w:jc w:val="left"/>
              <w:rPr>
                <w:rFonts w:ascii="宋体" w:hAnsi="宋体" w:cs="宋体"/>
                <w:kern w:val="0"/>
                <w:szCs w:val="21"/>
              </w:rPr>
            </w:pPr>
            <w:r>
              <w:rPr>
                <w:rFonts w:hint="eastAsia" w:ascii="宋体" w:hAnsi="宋体" w:cs="宋体"/>
                <w:kern w:val="0"/>
                <w:szCs w:val="21"/>
              </w:rPr>
              <w:t>2230203</w:t>
            </w:r>
          </w:p>
        </w:tc>
        <w:tc>
          <w:tcPr>
            <w:tcW w:w="4370" w:type="dxa"/>
            <w:vAlign w:val="center"/>
          </w:tcPr>
          <w:p>
            <w:pPr>
              <w:widowControl/>
              <w:jc w:val="left"/>
              <w:rPr>
                <w:rFonts w:ascii="宋体" w:hAnsi="宋体" w:cs="宋体"/>
                <w:kern w:val="0"/>
                <w:szCs w:val="21"/>
              </w:rPr>
            </w:pPr>
            <w:r>
              <w:rPr>
                <w:rFonts w:hint="eastAsia" w:ascii="宋体" w:hAnsi="宋体" w:cs="宋体"/>
                <w:kern w:val="0"/>
                <w:szCs w:val="21"/>
              </w:rPr>
              <w:t>前瞻性战略性产业发展支出</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tbl>
    <w:p>
      <w:pPr>
        <w:rPr>
          <w:rFonts w:ascii="宋体" w:hAnsi="宋体" w:cs="宋体"/>
          <w:szCs w:val="21"/>
        </w:rPr>
      </w:pPr>
      <w:r>
        <w:rPr>
          <w:rFonts w:hint="eastAsia" w:ascii="宋体" w:hAnsi="宋体" w:cs="宋体"/>
          <w:szCs w:val="21"/>
        </w:rPr>
        <w:t>注：</w:t>
      </w:r>
      <w:bookmarkStart w:id="34" w:name="PO_part2Table1Remark9"/>
      <w:r>
        <w:rPr>
          <w:rFonts w:hint="eastAsia" w:ascii="宋体" w:hAnsi="宋体" w:cs="宋体"/>
          <w:szCs w:val="21"/>
        </w:rPr>
        <w:t>本表反映部门本年度国有资本经营预算财政拨款支出情况。</w:t>
      </w:r>
    </w:p>
    <w:p>
      <w:pPr>
        <w:ind w:firstLine="420" w:firstLineChars="200"/>
        <w:rPr>
          <w:rFonts w:ascii="宋体" w:hAnsi="宋体" w:cs="宋体"/>
          <w:szCs w:val="21"/>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 xml:space="preserve">本表本年度无发生额。  </w:t>
      </w:r>
      <w:bookmarkEnd w:id="34"/>
      <w:r>
        <w:rPr>
          <w:rFonts w:hint="eastAsia" w:ascii="宋体" w:hAnsi="宋体" w:cs="宋体"/>
          <w:szCs w:val="21"/>
        </w:rPr>
        <w:t xml:space="preserve"> </w:t>
      </w:r>
      <w:bookmarkEnd w:id="32"/>
      <w:r>
        <w:rPr>
          <w:rFonts w:hint="eastAsia" w:ascii="宋体" w:hAnsi="宋体" w:cs="宋体"/>
          <w:szCs w:val="21"/>
        </w:rPr>
        <w:t xml:space="preserve"> </w:t>
      </w:r>
    </w:p>
    <w:p>
      <w:pPr>
        <w:numPr>
          <w:ilvl w:val="0"/>
          <w:numId w:val="2"/>
        </w:numPr>
        <w:spacing w:line="288" w:lineRule="auto"/>
        <w:jc w:val="center"/>
        <w:outlineLvl w:val="0"/>
        <w:rPr>
          <w:rFonts w:ascii="仿宋_GB2312" w:hAnsi="宋体" w:eastAsia="仿宋_GB2312" w:cs="宋体"/>
          <w:b/>
          <w:sz w:val="36"/>
          <w:szCs w:val="36"/>
        </w:rPr>
      </w:pPr>
      <w:bookmarkStart w:id="35" w:name="PO_part3DivNameYear1"/>
      <w:r>
        <w:rPr>
          <w:rFonts w:hint="eastAsia" w:ascii="仿宋_GB2312" w:hAnsi="宋体" w:eastAsia="仿宋_GB2312" w:cs="宋体"/>
          <w:b/>
          <w:sz w:val="36"/>
          <w:szCs w:val="36"/>
        </w:rPr>
        <w:t>中共潮州市潮安区纪律检查委员会办公室</w:t>
      </w:r>
      <w:r>
        <w:rPr>
          <w:rFonts w:ascii="仿宋_GB2312" w:hAnsi="宋体" w:eastAsia="仿宋_GB2312" w:cs="宋体"/>
          <w:b/>
          <w:sz w:val="36"/>
          <w:szCs w:val="36"/>
        </w:rPr>
        <w:t>2020</w:t>
      </w:r>
      <w:r>
        <w:rPr>
          <w:rFonts w:hint="eastAsia" w:ascii="仿宋_GB2312" w:hAnsi="宋体" w:eastAsia="仿宋_GB2312" w:cs="宋体"/>
          <w:b/>
          <w:sz w:val="11"/>
          <w:szCs w:val="11"/>
        </w:rPr>
        <w:t xml:space="preserve"> </w:t>
      </w:r>
      <w:bookmarkEnd w:id="35"/>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bookmarkStart w:id="36" w:name="PO_part3A1Year1"/>
      <w:r>
        <w:rPr>
          <w:rFonts w:ascii="仿宋_GB2312" w:hAnsi="宋体" w:eastAsia="仿宋_GB2312" w:cs="宋体"/>
          <w:b/>
          <w:sz w:val="36"/>
          <w:szCs w:val="36"/>
        </w:rPr>
        <w:t>2020</w:t>
      </w:r>
      <w:r>
        <w:rPr>
          <w:rFonts w:hint="eastAsia" w:ascii="仿宋_GB2312" w:hAnsi="宋体" w:eastAsia="仿宋_GB2312" w:cs="宋体"/>
          <w:b/>
          <w:sz w:val="11"/>
          <w:szCs w:val="11"/>
        </w:rPr>
        <w:t xml:space="preserve"> </w:t>
      </w:r>
      <w:bookmarkEnd w:id="36"/>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37" w:name="PO_part3A1B1DivNameYear1"/>
      <w:r>
        <w:rPr>
          <w:rFonts w:hint="eastAsia" w:ascii="仿宋_GB2312" w:hAnsi="宋体" w:eastAsia="仿宋_GB2312" w:cs="宋体"/>
          <w:sz w:val="32"/>
          <w:szCs w:val="32"/>
        </w:rPr>
        <w:t xml:space="preserve"> 中共潮州市潮安区纪律检查委员会办公室</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年度总收入</w:t>
      </w:r>
      <w:bookmarkStart w:id="38" w:name="PO_part3A1B1Amount1"/>
      <w:r>
        <w:rPr>
          <w:rFonts w:ascii="仿宋_GB2312" w:hAnsi="宋体" w:eastAsia="仿宋_GB2312" w:cs="宋体"/>
          <w:sz w:val="32"/>
          <w:szCs w:val="32"/>
        </w:rPr>
        <w:t>2,938.4</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万元，其中本年收入</w:t>
      </w:r>
      <w:bookmarkStart w:id="39" w:name="PO_part3A1B1Amount2"/>
      <w:r>
        <w:rPr>
          <w:rFonts w:ascii="仿宋_GB2312" w:hAnsi="宋体" w:eastAsia="仿宋_GB2312" w:cs="宋体"/>
          <w:sz w:val="32"/>
          <w:szCs w:val="32"/>
        </w:rPr>
        <w:t>2,214.92</w:t>
      </w:r>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万元。具体情况如下：</w:t>
      </w:r>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1.一般公共预算财政拨款收入</w:t>
      </w:r>
      <w:bookmarkStart w:id="40" w:name="PO_part3A1B1C1Amount1"/>
      <w:r>
        <w:rPr>
          <w:rFonts w:ascii="仿宋_GB2312" w:hAnsi="宋体" w:eastAsia="仿宋_GB2312" w:cs="宋体"/>
          <w:sz w:val="32"/>
          <w:szCs w:val="32"/>
        </w:rPr>
        <w:t>2,214.54</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万元，</w:t>
      </w:r>
      <w:bookmarkStart w:id="41" w:name="PO_part3A1B1C1IncPercentIncAmount1"/>
      <w:r>
        <w:rPr>
          <w:rFonts w:hint="eastAsia" w:ascii="仿宋_GB2312" w:hAnsi="宋体" w:eastAsia="仿宋_GB2312" w:cs="宋体"/>
          <w:sz w:val="32"/>
          <w:szCs w:val="32"/>
        </w:rPr>
        <w:t>比上年决算增加</w:t>
      </w:r>
      <w:r>
        <w:rPr>
          <w:rFonts w:ascii="仿宋_GB2312" w:hAnsi="宋体" w:eastAsia="仿宋_GB2312" w:cs="宋体"/>
          <w:sz w:val="32"/>
          <w:szCs w:val="32"/>
        </w:rPr>
        <w:t>174.91万元，增长8.6%。主要变动情况：</w:t>
      </w:r>
      <w:r>
        <w:rPr>
          <w:rFonts w:hint="eastAsia" w:ascii="仿宋_GB2312" w:hAnsi="宋体" w:eastAsia="仿宋_GB2312" w:cs="宋体"/>
          <w:sz w:val="32"/>
          <w:szCs w:val="32"/>
          <w:lang w:eastAsia="zh-CN"/>
        </w:rPr>
        <w:t>修缮乡镇谈话室</w:t>
      </w:r>
      <w:r>
        <w:rPr>
          <w:rFonts w:hint="eastAsia" w:ascii="仿宋_GB2312" w:hAnsi="宋体" w:eastAsia="仿宋_GB2312" w:cs="宋体"/>
          <w:sz w:val="32"/>
          <w:szCs w:val="32"/>
          <w:lang w:val="en-US" w:eastAsia="zh-CN"/>
        </w:rPr>
        <w:t>,建设廉政馆</w:t>
      </w:r>
      <w:r>
        <w:rPr>
          <w:rFonts w:hint="eastAsia" w:ascii="仿宋_GB2312" w:hAnsi="宋体" w:eastAsia="仿宋_GB2312" w:cs="宋体"/>
          <w:sz w:val="32"/>
          <w:szCs w:val="32"/>
          <w:lang w:eastAsia="zh-CN"/>
        </w:rPr>
        <w:t>，人员增加，财政拨款数增加。</w:t>
      </w:r>
      <w:r>
        <w:rPr>
          <w:rFonts w:hint="eastAsia" w:ascii="仿宋_GB2312" w:hAnsi="宋体" w:eastAsia="仿宋_GB2312" w:cs="宋体"/>
          <w:sz w:val="32"/>
          <w:szCs w:val="32"/>
        </w:rPr>
        <w:t xml:space="preserve"> </w:t>
      </w:r>
      <w:bookmarkEnd w:id="41"/>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2.政府性基金预算财政拨款收入</w:t>
      </w:r>
      <w:bookmarkStart w:id="42" w:name="PO_part3A1B1C2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2"/>
      <w:r>
        <w:rPr>
          <w:rFonts w:hint="eastAsia" w:ascii="仿宋_GB2312" w:hAnsi="宋体" w:eastAsia="仿宋_GB2312" w:cs="宋体"/>
          <w:sz w:val="32"/>
          <w:szCs w:val="32"/>
        </w:rPr>
        <w:t>万元，</w:t>
      </w:r>
      <w:bookmarkStart w:id="43" w:name="PO_part3A1B1C2IncPercentIncAmount1"/>
      <w:r>
        <w:rPr>
          <w:rFonts w:hint="eastAsia" w:ascii="仿宋_GB2312" w:hAnsi="宋体" w:eastAsia="仿宋_GB2312" w:cs="宋体"/>
          <w:sz w:val="32"/>
          <w:szCs w:val="32"/>
        </w:rPr>
        <w:t xml:space="preserve">与上年决算持平。 </w:t>
      </w:r>
      <w:bookmarkEnd w:id="43"/>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3.国有资本经营预算财政拨款收入</w:t>
      </w:r>
      <w:bookmarkStart w:id="44" w:name="PO_part3A1B1C3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w:t>
      </w:r>
      <w:bookmarkStart w:id="45" w:name="PO_part3A1B1C3IncPercentIncAmount1"/>
      <w:r>
        <w:rPr>
          <w:rFonts w:hint="eastAsia" w:ascii="仿宋_GB2312" w:hAnsi="宋体" w:eastAsia="仿宋_GB2312" w:cs="宋体"/>
          <w:sz w:val="32"/>
          <w:szCs w:val="32"/>
        </w:rPr>
        <w:t xml:space="preserve">与上年决算持平。 </w:t>
      </w:r>
      <w:bookmarkEnd w:id="45"/>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4.上级补助收入</w:t>
      </w:r>
      <w:bookmarkStart w:id="46" w:name="PO_part3A1B1C4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bookmarkStart w:id="47" w:name="PO_part3A1B1C4IncPercentIncAmount1"/>
      <w:r>
        <w:rPr>
          <w:rFonts w:hint="eastAsia" w:ascii="仿宋_GB2312" w:hAnsi="宋体" w:eastAsia="仿宋_GB2312" w:cs="宋体"/>
          <w:sz w:val="32"/>
          <w:szCs w:val="32"/>
        </w:rPr>
        <w:t xml:space="preserve">与上年决算持平。 </w:t>
      </w:r>
      <w:bookmarkEnd w:id="47"/>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5.事业收入</w:t>
      </w:r>
      <w:bookmarkStart w:id="48" w:name="PO_part3A1B1C5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bookmarkStart w:id="49" w:name="PO_part3A1B1C5IncPercentIncAmount1"/>
      <w:r>
        <w:rPr>
          <w:rFonts w:hint="eastAsia" w:ascii="仿宋_GB2312" w:hAnsi="宋体" w:eastAsia="仿宋_GB2312" w:cs="宋体"/>
          <w:sz w:val="32"/>
          <w:szCs w:val="32"/>
        </w:rPr>
        <w:t xml:space="preserve">与上年决算持平。 </w:t>
      </w:r>
      <w:bookmarkEnd w:id="49"/>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6.经营收入</w:t>
      </w:r>
      <w:bookmarkStart w:id="50" w:name="PO_part3A1B1C6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bookmarkStart w:id="51" w:name="PO_part3A1B1C6IncPercentIncAmount1"/>
      <w:r>
        <w:rPr>
          <w:rFonts w:hint="eastAsia" w:ascii="仿宋_GB2312" w:hAnsi="宋体" w:eastAsia="仿宋_GB2312" w:cs="宋体"/>
          <w:sz w:val="32"/>
          <w:szCs w:val="32"/>
        </w:rPr>
        <w:t xml:space="preserve">与上年决算持平。 </w:t>
      </w:r>
      <w:bookmarkEnd w:id="51"/>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7.附属单位上缴收入</w:t>
      </w:r>
      <w:bookmarkStart w:id="52" w:name="PO_part3A1B1C7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bookmarkStart w:id="53" w:name="PO_part3A1B1C7IncPercentIncAmount1"/>
      <w:r>
        <w:rPr>
          <w:rFonts w:hint="eastAsia" w:ascii="仿宋_GB2312" w:hAnsi="宋体" w:eastAsia="仿宋_GB2312" w:cs="宋体"/>
          <w:sz w:val="32"/>
          <w:szCs w:val="32"/>
        </w:rPr>
        <w:t xml:space="preserve">与上年决算持平。 </w:t>
      </w:r>
      <w:bookmarkEnd w:id="53"/>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8．其他收入</w:t>
      </w:r>
      <w:bookmarkStart w:id="54" w:name="PO_part3A1B1C8Amount1"/>
      <w:r>
        <w:rPr>
          <w:rFonts w:ascii="仿宋_GB2312" w:hAnsi="宋体" w:eastAsia="仿宋_GB2312" w:cs="宋体"/>
          <w:sz w:val="32"/>
          <w:szCs w:val="32"/>
        </w:rPr>
        <w:t>0.38</w:t>
      </w:r>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bookmarkStart w:id="55" w:name="PO_part3A1B1C8IncPercentIncAmount1"/>
      <w:r>
        <w:rPr>
          <w:rFonts w:hint="eastAsia" w:ascii="仿宋_GB2312" w:hAnsi="宋体" w:eastAsia="仿宋_GB2312" w:cs="宋体"/>
          <w:sz w:val="32"/>
          <w:szCs w:val="32"/>
        </w:rPr>
        <w:t>比上年决算增加</w:t>
      </w:r>
      <w:r>
        <w:rPr>
          <w:rFonts w:ascii="仿宋_GB2312" w:hAnsi="宋体" w:eastAsia="仿宋_GB2312" w:cs="宋体"/>
          <w:sz w:val="32"/>
          <w:szCs w:val="32"/>
        </w:rPr>
        <w:t>0.2万元，增长115%。主要变动情况：</w:t>
      </w:r>
      <w:r>
        <w:rPr>
          <w:rFonts w:hint="eastAsia" w:ascii="仿宋_GB2312" w:hAnsi="宋体" w:eastAsia="仿宋_GB2312" w:cs="宋体"/>
          <w:sz w:val="32"/>
          <w:szCs w:val="32"/>
          <w:lang w:eastAsia="zh-CN"/>
        </w:rPr>
        <w:t>其他收入主要为工会账户产生利息。</w:t>
      </w:r>
      <w:r>
        <w:rPr>
          <w:rFonts w:hint="eastAsia" w:ascii="仿宋_GB2312" w:hAnsi="宋体" w:eastAsia="仿宋_GB2312" w:cs="宋体"/>
          <w:sz w:val="32"/>
          <w:szCs w:val="32"/>
        </w:rPr>
        <w:t xml:space="preserve"> </w:t>
      </w:r>
      <w:bookmarkEnd w:id="5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56" w:name="PO_part3A1B2DivNameYear1"/>
      <w:r>
        <w:rPr>
          <w:rFonts w:hint="eastAsia" w:ascii="仿宋_GB2312" w:hAnsi="宋体" w:eastAsia="仿宋_GB2312" w:cs="宋体"/>
          <w:sz w:val="32"/>
          <w:szCs w:val="32"/>
        </w:rPr>
        <w:t xml:space="preserve"> 中共潮州市潮安区纪律检查委员会办公室</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56"/>
      <w:r>
        <w:rPr>
          <w:rFonts w:hint="eastAsia" w:ascii="仿宋_GB2312" w:hAnsi="宋体" w:eastAsia="仿宋_GB2312" w:cs="宋体"/>
          <w:sz w:val="32"/>
          <w:szCs w:val="32"/>
        </w:rPr>
        <w:t>年度总支出</w:t>
      </w:r>
      <w:bookmarkStart w:id="57" w:name="PO_part3A1B2Amount1"/>
      <w:r>
        <w:rPr>
          <w:rFonts w:ascii="仿宋_GB2312" w:hAnsi="宋体" w:eastAsia="仿宋_GB2312" w:cs="宋体"/>
          <w:sz w:val="32"/>
          <w:szCs w:val="32"/>
        </w:rPr>
        <w:t>2,938.4</w:t>
      </w:r>
      <w:r>
        <w:rPr>
          <w:rFonts w:hint="eastAsia" w:ascii="仿宋_GB2312" w:hAnsi="宋体" w:eastAsia="仿宋_GB2312" w:cs="宋体"/>
          <w:sz w:val="11"/>
          <w:szCs w:val="11"/>
        </w:rPr>
        <w:t xml:space="preserve"> </w:t>
      </w:r>
      <w:bookmarkEnd w:id="57"/>
      <w:r>
        <w:rPr>
          <w:rFonts w:hint="eastAsia" w:ascii="仿宋_GB2312" w:hAnsi="宋体" w:eastAsia="仿宋_GB2312" w:cs="宋体"/>
          <w:sz w:val="32"/>
          <w:szCs w:val="32"/>
        </w:rPr>
        <w:t>万元，其中本年支出</w:t>
      </w:r>
      <w:bookmarkStart w:id="58" w:name="PO_part3A1B2Amount2"/>
      <w:r>
        <w:rPr>
          <w:rFonts w:ascii="仿宋_GB2312" w:hAnsi="宋体" w:eastAsia="仿宋_GB2312" w:cs="宋体"/>
          <w:sz w:val="32"/>
          <w:szCs w:val="32"/>
        </w:rPr>
        <w:t>2,260.94</w:t>
      </w:r>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万元。具体情况如下：</w:t>
      </w:r>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bookmarkStart w:id="59" w:name="PO_part3A1B2C1Amount1"/>
      <w:r>
        <w:rPr>
          <w:rFonts w:ascii="仿宋_GB2312" w:hAnsi="宋体" w:eastAsia="仿宋_GB2312" w:cs="宋体"/>
          <w:sz w:val="32"/>
          <w:szCs w:val="32"/>
        </w:rPr>
        <w:t>1,959.28</w:t>
      </w:r>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w:t>
      </w:r>
      <w:bookmarkStart w:id="60" w:name="PO_part3A1B2C1IncPercentIncAmount1"/>
      <w:r>
        <w:rPr>
          <w:rFonts w:hint="eastAsia" w:ascii="仿宋_GB2312" w:hAnsi="宋体" w:eastAsia="仿宋_GB2312" w:cs="宋体"/>
          <w:sz w:val="32"/>
          <w:szCs w:val="32"/>
        </w:rPr>
        <w:t>比上年决算增加</w:t>
      </w:r>
      <w:r>
        <w:rPr>
          <w:rFonts w:ascii="仿宋_GB2312" w:hAnsi="宋体" w:eastAsia="仿宋_GB2312" w:cs="宋体"/>
          <w:sz w:val="32"/>
          <w:szCs w:val="32"/>
        </w:rPr>
        <w:t>103.07万元，增长5.6%，主要变动情况：</w:t>
      </w:r>
      <w:r>
        <w:rPr>
          <w:rFonts w:hint="eastAsia" w:ascii="仿宋_GB2312" w:hAnsi="宋体" w:eastAsia="仿宋_GB2312" w:cs="宋体"/>
          <w:sz w:val="32"/>
          <w:szCs w:val="32"/>
          <w:lang w:eastAsia="zh-CN"/>
        </w:rPr>
        <w:t>案件数量增加，</w:t>
      </w:r>
      <w:r>
        <w:rPr>
          <w:rFonts w:hint="eastAsia" w:ascii="仿宋_GB2312" w:hAnsi="宋体" w:eastAsia="仿宋_GB2312" w:cs="宋体"/>
          <w:sz w:val="32"/>
          <w:szCs w:val="32"/>
        </w:rPr>
        <w:t>人员增多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经费支出增加</w:t>
      </w:r>
      <w:r>
        <w:rPr>
          <w:rFonts w:ascii="仿宋_GB2312" w:hAnsi="宋体" w:eastAsia="仿宋_GB2312" w:cs="宋体"/>
          <w:sz w:val="32"/>
          <w:szCs w:val="32"/>
        </w:rPr>
        <w:t>。</w:t>
      </w:r>
      <w:r>
        <w:rPr>
          <w:rFonts w:hint="eastAsia" w:ascii="仿宋_GB2312" w:hAnsi="宋体" w:eastAsia="仿宋_GB2312" w:cs="宋体"/>
          <w:sz w:val="32"/>
          <w:szCs w:val="32"/>
        </w:rPr>
        <w:t xml:space="preserve"> </w:t>
      </w:r>
      <w:bookmarkEnd w:id="60"/>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61" w:name="PO_part3A1B2C2Amount1"/>
      <w:r>
        <w:rPr>
          <w:rFonts w:ascii="仿宋_GB2312" w:hAnsi="宋体" w:eastAsia="仿宋_GB2312" w:cs="宋体"/>
          <w:sz w:val="32"/>
          <w:szCs w:val="32"/>
        </w:rPr>
        <w:t>301.66</w:t>
      </w:r>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bookmarkStart w:id="62" w:name="PO_part3A1B2C2IncPercentIncAmount1"/>
      <w:r>
        <w:rPr>
          <w:rFonts w:hint="eastAsia" w:ascii="仿宋_GB2312" w:hAnsi="宋体" w:eastAsia="仿宋_GB2312" w:cs="宋体"/>
          <w:sz w:val="32"/>
          <w:szCs w:val="32"/>
        </w:rPr>
        <w:t>比上年决算增加</w:t>
      </w:r>
      <w:r>
        <w:rPr>
          <w:rFonts w:ascii="仿宋_GB2312" w:hAnsi="宋体" w:eastAsia="仿宋_GB2312" w:cs="宋体"/>
          <w:sz w:val="32"/>
          <w:szCs w:val="32"/>
        </w:rPr>
        <w:t>170.23万元，增长129.5%，主要变动情况：</w:t>
      </w:r>
      <w:r>
        <w:rPr>
          <w:rFonts w:hint="eastAsia" w:ascii="仿宋_GB2312" w:hAnsi="宋体" w:eastAsia="仿宋_GB2312" w:cs="宋体"/>
          <w:sz w:val="32"/>
          <w:szCs w:val="32"/>
          <w:lang w:eastAsia="zh-CN"/>
        </w:rPr>
        <w:t>本年度</w:t>
      </w:r>
      <w:r>
        <w:rPr>
          <w:rFonts w:hint="eastAsia" w:ascii="仿宋_GB2312" w:hAnsi="宋体" w:eastAsia="仿宋_GB2312" w:cs="宋体"/>
          <w:sz w:val="32"/>
          <w:szCs w:val="32"/>
          <w:lang w:val="en-US" w:eastAsia="zh-CN"/>
        </w:rPr>
        <w:t>修缮项目较多</w:t>
      </w:r>
      <w:r>
        <w:rPr>
          <w:rFonts w:ascii="仿宋_GB2312" w:hAnsi="宋体" w:eastAsia="仿宋_GB2312" w:cs="宋体"/>
          <w:sz w:val="32"/>
          <w:szCs w:val="32"/>
        </w:rPr>
        <w:t>。</w:t>
      </w:r>
      <w:r>
        <w:rPr>
          <w:rFonts w:hint="eastAsia" w:ascii="仿宋_GB2312" w:hAnsi="宋体" w:eastAsia="仿宋_GB2312" w:cs="宋体"/>
          <w:sz w:val="32"/>
          <w:szCs w:val="32"/>
        </w:rPr>
        <w:t xml:space="preserve"> </w:t>
      </w:r>
      <w:bookmarkEnd w:id="62"/>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63" w:name="PO_part3A1B2C3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w:t>
      </w:r>
      <w:bookmarkStart w:id="64" w:name="PO_part3A1B2C3IncPercentIncAmount1"/>
      <w:r>
        <w:rPr>
          <w:rFonts w:hint="eastAsia" w:ascii="仿宋_GB2312" w:hAnsi="宋体" w:eastAsia="仿宋_GB2312" w:cs="宋体"/>
          <w:sz w:val="32"/>
          <w:szCs w:val="32"/>
        </w:rPr>
        <w:t xml:space="preserve">与上年决算持平。 </w:t>
      </w:r>
      <w:bookmarkEnd w:id="64"/>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bookmarkStart w:id="65" w:name="PO_part3A1B2C4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65"/>
      <w:r>
        <w:rPr>
          <w:rFonts w:hint="eastAsia" w:ascii="仿宋_GB2312" w:hAnsi="宋体" w:eastAsia="仿宋_GB2312" w:cs="宋体"/>
          <w:sz w:val="32"/>
          <w:szCs w:val="32"/>
        </w:rPr>
        <w:t>万元，</w:t>
      </w:r>
      <w:bookmarkStart w:id="66" w:name="PO_part3A1B2C4IncPercentIncAmount1"/>
      <w:r>
        <w:rPr>
          <w:rFonts w:hint="eastAsia" w:ascii="仿宋_GB2312" w:hAnsi="宋体" w:eastAsia="仿宋_GB2312" w:cs="宋体"/>
          <w:sz w:val="32"/>
          <w:szCs w:val="32"/>
        </w:rPr>
        <w:t xml:space="preserve">与上年决算持平。 </w:t>
      </w:r>
      <w:bookmarkEnd w:id="66"/>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67" w:name="PO_part3A1B2C5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万元，</w:t>
      </w:r>
      <w:bookmarkStart w:id="68" w:name="PO_part3A1B2C5IncPercentIncAmount1"/>
      <w:r>
        <w:rPr>
          <w:rFonts w:hint="eastAsia" w:ascii="仿宋_GB2312" w:hAnsi="宋体" w:eastAsia="仿宋_GB2312" w:cs="宋体"/>
          <w:sz w:val="32"/>
          <w:szCs w:val="32"/>
        </w:rPr>
        <w:t xml:space="preserve">与上年决算持平。 </w:t>
      </w:r>
      <w:bookmarkEnd w:id="6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69" w:name="PO_part3A2Year1"/>
      <w:r>
        <w:rPr>
          <w:rFonts w:ascii="仿宋_GB2312" w:hAnsi="宋体" w:eastAsia="仿宋_GB2312" w:cs="宋体"/>
          <w:b/>
          <w:sz w:val="32"/>
          <w:szCs w:val="32"/>
        </w:rPr>
        <w:t>2020</w:t>
      </w:r>
      <w:r>
        <w:rPr>
          <w:rFonts w:hint="eastAsia" w:ascii="仿宋_GB2312" w:hAnsi="宋体" w:eastAsia="仿宋_GB2312" w:cs="宋体"/>
          <w:b/>
          <w:sz w:val="11"/>
          <w:szCs w:val="11"/>
        </w:rPr>
        <w:t xml:space="preserve"> </w:t>
      </w:r>
      <w:bookmarkEnd w:id="69"/>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bookmarkStart w:id="70" w:name="PO_part3A2B1Year1"/>
      <w:r>
        <w:rPr>
          <w:rFonts w:ascii="仿宋_GB2312" w:hAnsi="宋体" w:eastAsia="仿宋_GB2312" w:cs="宋体"/>
          <w:b/>
          <w:sz w:val="32"/>
          <w:szCs w:val="32"/>
        </w:rPr>
        <w:t>2020</w:t>
      </w:r>
      <w:r>
        <w:rPr>
          <w:rFonts w:hint="eastAsia" w:ascii="仿宋_GB2312" w:hAnsi="宋体" w:eastAsia="仿宋_GB2312" w:cs="宋体"/>
          <w:b/>
          <w:sz w:val="11"/>
          <w:szCs w:val="11"/>
        </w:rPr>
        <w:t xml:space="preserve"> </w:t>
      </w:r>
      <w:bookmarkEnd w:id="70"/>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71" w:name="PO_part3A2B1C1DivNameYear1"/>
      <w:r>
        <w:rPr>
          <w:rFonts w:hint="eastAsia" w:ascii="仿宋_GB2312" w:hAnsi="宋体" w:eastAsia="仿宋_GB2312" w:cs="宋体"/>
          <w:sz w:val="32"/>
          <w:szCs w:val="32"/>
        </w:rPr>
        <w:t xml:space="preserve"> 中共潮州市潮安区纪律检查委员会办公室</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年度财政拨款收入合计</w:t>
      </w:r>
      <w:bookmarkStart w:id="72" w:name="PO_part3A2B1C1TotalAmount1"/>
      <w:r>
        <w:rPr>
          <w:rFonts w:ascii="仿宋_GB2312" w:hAnsi="宋体" w:eastAsia="仿宋_GB2312" w:cs="宋体"/>
          <w:sz w:val="32"/>
          <w:szCs w:val="32"/>
        </w:rPr>
        <w:t>2,214.54</w:t>
      </w:r>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万元。其中：一般公共预算财政拨款收入</w:t>
      </w:r>
      <w:bookmarkStart w:id="73" w:name="PO_part3A2B1C1Amount1"/>
      <w:r>
        <w:rPr>
          <w:rFonts w:ascii="仿宋_GB2312" w:hAnsi="宋体" w:eastAsia="仿宋_GB2312" w:cs="宋体"/>
          <w:sz w:val="32"/>
          <w:szCs w:val="32"/>
        </w:rPr>
        <w:t>2,214.54</w:t>
      </w:r>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万元，比上年决算数</w:t>
      </w:r>
      <w:bookmarkStart w:id="74" w:name="PO_part3A2B1C1IncAmount1"/>
      <w:r>
        <w:rPr>
          <w:rFonts w:hint="eastAsia" w:ascii="仿宋_GB2312" w:hAnsi="宋体" w:eastAsia="仿宋_GB2312" w:cs="宋体"/>
          <w:sz w:val="32"/>
          <w:szCs w:val="32"/>
        </w:rPr>
        <w:t>增加</w:t>
      </w:r>
      <w:r>
        <w:rPr>
          <w:rFonts w:ascii="仿宋_GB2312" w:hAnsi="宋体" w:eastAsia="仿宋_GB2312" w:cs="宋体"/>
          <w:sz w:val="32"/>
          <w:szCs w:val="32"/>
        </w:rPr>
        <w:t>174.91</w:t>
      </w:r>
      <w:r>
        <w:rPr>
          <w:rFonts w:hint="eastAsia" w:ascii="仿宋_GB2312" w:hAnsi="宋体" w:eastAsia="仿宋_GB2312" w:cs="宋体"/>
          <w:sz w:val="11"/>
          <w:szCs w:val="11"/>
        </w:rPr>
        <w:t xml:space="preserve"> </w:t>
      </w:r>
      <w:bookmarkEnd w:id="74"/>
      <w:r>
        <w:rPr>
          <w:rFonts w:hint="eastAsia" w:ascii="仿宋_GB2312" w:hAnsi="宋体" w:eastAsia="仿宋_GB2312" w:cs="宋体"/>
          <w:sz w:val="32"/>
          <w:szCs w:val="32"/>
        </w:rPr>
        <w:t>万元，</w:t>
      </w:r>
      <w:bookmarkStart w:id="75" w:name="PO_part3A2B1C1IncPercent1"/>
      <w:r>
        <w:rPr>
          <w:rFonts w:hint="eastAsia" w:ascii="仿宋_GB2312" w:hAnsi="宋体" w:eastAsia="仿宋_GB2312" w:cs="宋体"/>
          <w:sz w:val="32"/>
          <w:szCs w:val="32"/>
        </w:rPr>
        <w:t>增长</w:t>
      </w:r>
      <w:r>
        <w:rPr>
          <w:rFonts w:ascii="仿宋_GB2312" w:hAnsi="宋体" w:eastAsia="仿宋_GB2312" w:cs="宋体"/>
          <w:sz w:val="32"/>
          <w:szCs w:val="32"/>
        </w:rPr>
        <w:t>8.6%，主要变动情况：</w:t>
      </w:r>
      <w:r>
        <w:rPr>
          <w:rFonts w:hint="eastAsia" w:ascii="仿宋_GB2312" w:hAnsi="宋体" w:eastAsia="仿宋_GB2312" w:cs="宋体"/>
          <w:sz w:val="32"/>
          <w:szCs w:val="32"/>
        </w:rPr>
        <w:t>乡镇谈话室修缮</w:t>
      </w:r>
      <w:r>
        <w:rPr>
          <w:rFonts w:hint="eastAsia" w:ascii="仿宋_GB2312" w:hAnsi="宋体" w:eastAsia="仿宋_GB2312" w:cs="宋体"/>
          <w:sz w:val="32"/>
          <w:szCs w:val="32"/>
          <w:lang w:eastAsia="zh-CN"/>
        </w:rPr>
        <w:t>及人员增加</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人员经费</w:t>
      </w:r>
      <w:r>
        <w:rPr>
          <w:rFonts w:hint="eastAsia" w:ascii="仿宋_GB2312" w:hAnsi="宋体" w:eastAsia="仿宋_GB2312" w:cs="宋体"/>
          <w:sz w:val="32"/>
          <w:szCs w:val="32"/>
        </w:rPr>
        <w:t>拨款数增加。</w:t>
      </w:r>
      <w:r>
        <w:rPr>
          <w:rFonts w:hint="eastAsia" w:ascii="仿宋_GB2312" w:hAnsi="宋体" w:eastAsia="仿宋_GB2312" w:cs="宋体"/>
          <w:sz w:val="11"/>
          <w:szCs w:val="11"/>
        </w:rPr>
        <w:t xml:space="preserve"> </w:t>
      </w:r>
      <w:bookmarkEnd w:id="75"/>
      <w:r>
        <w:rPr>
          <w:rFonts w:hint="eastAsia" w:ascii="仿宋_GB2312" w:hAnsi="宋体" w:eastAsia="仿宋_GB2312" w:cs="宋体"/>
          <w:sz w:val="32"/>
          <w:szCs w:val="32"/>
        </w:rPr>
        <w:t>；政府性基金预算财政拨款收入</w:t>
      </w:r>
      <w:bookmarkStart w:id="76" w:name="PO_part3A2B1C2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万元，比上年决算数</w:t>
      </w:r>
      <w:bookmarkStart w:id="77" w:name="PO_part3A2B1C2IncAmount1"/>
      <w:r>
        <w:rPr>
          <w:rFonts w:hint="eastAsia" w:ascii="仿宋_GB2312" w:hAnsi="宋体" w:eastAsia="仿宋_GB2312" w:cs="宋体"/>
          <w:sz w:val="32"/>
          <w:szCs w:val="32"/>
        </w:rPr>
        <w:t>增加</w:t>
      </w:r>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w:t>
      </w:r>
      <w:bookmarkStart w:id="78" w:name="PO_part3A2B1C2IncPercent1"/>
      <w:r>
        <w:rPr>
          <w:rFonts w:hint="eastAsia" w:ascii="仿宋_GB2312" w:hAnsi="宋体" w:eastAsia="仿宋_GB2312" w:cs="宋体"/>
          <w:sz w:val="32"/>
          <w:szCs w:val="32"/>
          <w:lang w:eastAsia="zh-CN"/>
        </w:rPr>
        <w:t>与上年度持平</w:t>
      </w:r>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；国有资本经营预算财政拨款收入</w:t>
      </w:r>
      <w:bookmarkStart w:id="79" w:name="PO_part3A2B1C3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万元，比上年决算数</w:t>
      </w:r>
      <w:bookmarkStart w:id="80" w:name="PO_part3A2B1C3IncAmount1"/>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w:t>
      </w:r>
      <w:bookmarkStart w:id="81" w:name="PO_part3A2B1C3IncPercent1"/>
      <w:r>
        <w:rPr>
          <w:rFonts w:hint="eastAsia" w:ascii="仿宋_GB2312" w:hAnsi="宋体" w:eastAsia="仿宋_GB2312" w:cs="宋体"/>
          <w:sz w:val="32"/>
          <w:szCs w:val="32"/>
          <w:lang w:eastAsia="zh-CN"/>
        </w:rPr>
        <w:t>与上年度持平。</w:t>
      </w:r>
      <w:r>
        <w:rPr>
          <w:rFonts w:hint="eastAsia" w:ascii="仿宋_GB2312" w:hAnsi="宋体" w:eastAsia="仿宋_GB2312" w:cs="宋体"/>
          <w:sz w:val="32"/>
          <w:szCs w:val="32"/>
        </w:rPr>
        <w:t xml:space="preserve"> </w:t>
      </w:r>
      <w:bookmarkEnd w:id="81"/>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82" w:name="PO_part3A2B2Year1"/>
      <w:r>
        <w:rPr>
          <w:rFonts w:ascii="仿宋_GB2312" w:hAnsi="宋体" w:eastAsia="仿宋_GB2312" w:cs="宋体"/>
          <w:b/>
          <w:sz w:val="32"/>
          <w:szCs w:val="32"/>
        </w:rPr>
        <w:t>2020</w:t>
      </w:r>
      <w:r>
        <w:rPr>
          <w:rFonts w:hint="eastAsia" w:ascii="仿宋_GB2312" w:hAnsi="宋体" w:eastAsia="仿宋_GB2312" w:cs="宋体"/>
          <w:b/>
          <w:sz w:val="11"/>
          <w:szCs w:val="11"/>
        </w:rPr>
        <w:t xml:space="preserve"> </w:t>
      </w:r>
      <w:bookmarkEnd w:id="82"/>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83" w:name="PO_part3A2B2C1DivNameYear1"/>
      <w:r>
        <w:rPr>
          <w:rFonts w:hint="eastAsia" w:ascii="仿宋_GB2312" w:hAnsi="宋体" w:eastAsia="仿宋_GB2312" w:cs="宋体"/>
          <w:sz w:val="32"/>
          <w:szCs w:val="32"/>
        </w:rPr>
        <w:t xml:space="preserve"> 中共潮州市潮安区纪律检查委员会办公室</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年度财政拨款支出合计</w:t>
      </w:r>
      <w:bookmarkStart w:id="84" w:name="PO_part3A2B2C1TotalAmount1"/>
      <w:r>
        <w:rPr>
          <w:rFonts w:ascii="仿宋_GB2312" w:hAnsi="宋体" w:eastAsia="仿宋_GB2312" w:cs="宋体"/>
          <w:sz w:val="32"/>
          <w:szCs w:val="32"/>
        </w:rPr>
        <w:t>2,260.94</w:t>
      </w:r>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万元。其中：一般公共预算财政拨款支出</w:t>
      </w:r>
      <w:bookmarkStart w:id="85" w:name="PO_part3A2B2C1Amount1"/>
      <w:r>
        <w:rPr>
          <w:rFonts w:ascii="仿宋_GB2312" w:hAnsi="宋体" w:eastAsia="仿宋_GB2312" w:cs="宋体"/>
          <w:sz w:val="32"/>
          <w:szCs w:val="32"/>
        </w:rPr>
        <w:t>2,260.94</w:t>
      </w:r>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万元，比年初预算数</w:t>
      </w:r>
      <w:bookmarkStart w:id="86" w:name="PO_part3A2B2C1IncAmount1"/>
      <w:r>
        <w:rPr>
          <w:rFonts w:hint="eastAsia" w:ascii="仿宋_GB2312" w:hAnsi="宋体" w:eastAsia="仿宋_GB2312" w:cs="宋体"/>
          <w:sz w:val="32"/>
          <w:szCs w:val="32"/>
        </w:rPr>
        <w:t>减少</w:t>
      </w:r>
      <w:r>
        <w:rPr>
          <w:rFonts w:ascii="仿宋_GB2312" w:hAnsi="宋体" w:eastAsia="仿宋_GB2312" w:cs="宋体"/>
          <w:sz w:val="32"/>
          <w:szCs w:val="32"/>
        </w:rPr>
        <w:t>219.23</w:t>
      </w:r>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w:t>
      </w:r>
      <w:bookmarkStart w:id="87" w:name="PO_part3A2B2C1IncPercent1"/>
      <w:r>
        <w:rPr>
          <w:rFonts w:hint="eastAsia" w:ascii="仿宋_GB2312" w:hAnsi="宋体" w:eastAsia="仿宋_GB2312" w:cs="宋体"/>
          <w:sz w:val="32"/>
          <w:szCs w:val="32"/>
        </w:rPr>
        <w:t>下降</w:t>
      </w:r>
      <w:r>
        <w:rPr>
          <w:rFonts w:ascii="仿宋_GB2312" w:hAnsi="宋体" w:eastAsia="仿宋_GB2312" w:cs="宋体"/>
          <w:sz w:val="32"/>
          <w:szCs w:val="32"/>
        </w:rPr>
        <w:t>8.8%，主要变动情况：</w:t>
      </w:r>
      <w:r>
        <w:rPr>
          <w:rFonts w:hint="eastAsia" w:ascii="仿宋_GB2312" w:hAnsi="宋体" w:eastAsia="仿宋_GB2312" w:cs="宋体"/>
          <w:sz w:val="32"/>
          <w:szCs w:val="32"/>
          <w:lang w:eastAsia="zh-CN"/>
        </w:rPr>
        <w:t>廉政馆实际拨款数及补充经费拨款比预算数少</w:t>
      </w:r>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；政府性基金预算财政拨款支出</w:t>
      </w:r>
      <w:bookmarkStart w:id="88" w:name="PO_part3A2B2C2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万元，比年初预算数</w:t>
      </w:r>
      <w:bookmarkStart w:id="89" w:name="PO_part3A2B2C2IncAmount1"/>
      <w:r>
        <w:rPr>
          <w:rFonts w:hint="eastAsia" w:ascii="仿宋_GB2312" w:hAnsi="宋体" w:eastAsia="仿宋_GB2312" w:cs="宋体"/>
          <w:sz w:val="32"/>
          <w:szCs w:val="32"/>
        </w:rPr>
        <w:t>增加</w:t>
      </w:r>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万元，</w:t>
      </w:r>
      <w:bookmarkStart w:id="90" w:name="PO_part3A2B2C2IncPercent1"/>
      <w:r>
        <w:rPr>
          <w:rFonts w:hint="eastAsia" w:ascii="仿宋_GB2312" w:hAnsi="宋体" w:eastAsia="仿宋_GB2312" w:cs="宋体"/>
          <w:sz w:val="32"/>
          <w:szCs w:val="32"/>
          <w:lang w:eastAsia="zh-CN"/>
        </w:rPr>
        <w:t>与上年度持平</w:t>
      </w:r>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；国有资本经营预算财政拨款支出</w:t>
      </w:r>
      <w:bookmarkStart w:id="91" w:name="PO_part3A2B2C3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91"/>
      <w:r>
        <w:rPr>
          <w:rFonts w:hint="eastAsia" w:ascii="仿宋_GB2312" w:hAnsi="宋体" w:eastAsia="仿宋_GB2312" w:cs="宋体"/>
          <w:sz w:val="32"/>
          <w:szCs w:val="32"/>
        </w:rPr>
        <w:t>万元，比年初预算数</w:t>
      </w:r>
      <w:bookmarkStart w:id="92" w:name="PO_part3A2B2C3IncAmount1"/>
      <w:r>
        <w:rPr>
          <w:rFonts w:hint="eastAsia" w:ascii="仿宋_GB2312" w:hAnsi="宋体" w:eastAsia="仿宋_GB2312" w:cs="宋体"/>
          <w:sz w:val="32"/>
          <w:szCs w:val="32"/>
        </w:rPr>
        <w:t>增加</w:t>
      </w:r>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万元，</w:t>
      </w:r>
      <w:bookmarkStart w:id="93" w:name="PO_part3A2B2C3IncPercent1"/>
      <w:r>
        <w:rPr>
          <w:rFonts w:hint="eastAsia" w:ascii="仿宋_GB2312" w:hAnsi="宋体" w:eastAsia="仿宋_GB2312" w:cs="宋体"/>
          <w:sz w:val="32"/>
          <w:szCs w:val="32"/>
          <w:lang w:eastAsia="zh-CN"/>
        </w:rPr>
        <w:t>与上年度持平。</w:t>
      </w:r>
      <w:r>
        <w:rPr>
          <w:rFonts w:hint="eastAsia" w:ascii="仿宋_GB2312" w:hAnsi="宋体" w:eastAsia="仿宋_GB2312" w:cs="宋体"/>
          <w:sz w:val="32"/>
          <w:szCs w:val="32"/>
        </w:rPr>
        <w:t xml:space="preserve"> </w:t>
      </w:r>
      <w:bookmarkEnd w:id="93"/>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94" w:name="PO_part3A3Year1"/>
      <w:r>
        <w:rPr>
          <w:rFonts w:hint="eastAsia" w:ascii="仿宋_GB2312" w:hAnsi="宋体" w:eastAsia="仿宋_GB2312" w:cs="宋体"/>
          <w:b/>
          <w:sz w:val="11"/>
          <w:szCs w:val="11"/>
        </w:rPr>
        <w:t xml:space="preserve"> </w:t>
      </w:r>
      <w:r>
        <w:rPr>
          <w:rFonts w:ascii="仿宋_GB2312" w:hAnsi="宋体" w:eastAsia="仿宋_GB2312" w:cs="宋体"/>
          <w:b/>
          <w:sz w:val="32"/>
          <w:szCs w:val="32"/>
        </w:rPr>
        <w:t>2020</w:t>
      </w:r>
      <w:r>
        <w:rPr>
          <w:rFonts w:hint="eastAsia" w:ascii="仿宋_GB2312" w:hAnsi="宋体" w:eastAsia="仿宋_GB2312" w:cs="宋体"/>
          <w:b/>
          <w:sz w:val="11"/>
          <w:szCs w:val="11"/>
        </w:rPr>
        <w:t xml:space="preserve"> </w:t>
      </w:r>
      <w:bookmarkEnd w:id="94"/>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95" w:name="PO_part3A3B1C1DivNameYear1"/>
      <w:r>
        <w:rPr>
          <w:rFonts w:hint="eastAsia" w:ascii="仿宋_GB2312" w:hAnsi="宋体" w:eastAsia="仿宋_GB2312" w:cs="宋体"/>
          <w:sz w:val="32"/>
          <w:szCs w:val="32"/>
        </w:rPr>
        <w:t xml:space="preserve"> 中共潮州市潮安区纪律检查委员会办公室</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年度“三公”经费财政拨款支出决算为</w:t>
      </w:r>
      <w:bookmarkStart w:id="96" w:name="PO_part3A3B1C1Amount1"/>
      <w:r>
        <w:rPr>
          <w:rFonts w:ascii="仿宋_GB2312" w:hAnsi="宋体" w:eastAsia="仿宋_GB2312" w:cs="宋体"/>
          <w:sz w:val="32"/>
          <w:szCs w:val="32"/>
        </w:rPr>
        <w:t>10.02</w:t>
      </w:r>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万元，完成预算</w:t>
      </w:r>
      <w:bookmarkStart w:id="97" w:name="PO_part3A3B1C1Amount2"/>
      <w:r>
        <w:rPr>
          <w:rFonts w:hint="eastAsia" w:ascii="仿宋_GB2312" w:hAnsi="宋体" w:eastAsia="仿宋_GB2312" w:cs="宋体"/>
          <w:sz w:val="32"/>
          <w:szCs w:val="32"/>
          <w:lang w:val="en-US" w:eastAsia="zh-CN"/>
        </w:rPr>
        <w:t>44</w:t>
      </w:r>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万元的</w:t>
      </w:r>
      <w:bookmarkStart w:id="98" w:name="PO_part3A3B1C1Percent1"/>
      <w:r>
        <w:rPr>
          <w:rFonts w:hint="eastAsia" w:ascii="仿宋_GB2312" w:hAnsi="宋体" w:eastAsia="仿宋_GB2312" w:cs="宋体"/>
          <w:sz w:val="32"/>
          <w:szCs w:val="32"/>
          <w:lang w:val="en-US" w:eastAsia="zh-CN"/>
        </w:rPr>
        <w:t>22.77</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。其中：因公出国（境）费支出决算为</w:t>
      </w:r>
      <w:bookmarkStart w:id="99" w:name="PO_part3A3B1C1qz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万元，完成预算</w:t>
      </w:r>
      <w:bookmarkStart w:id="100"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万元的</w:t>
      </w:r>
      <w:bookmarkStart w:id="101" w:name="PO_part3A3B1C1qz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01"/>
      <w:r>
        <w:rPr>
          <w:rFonts w:hint="eastAsia" w:ascii="仿宋_GB2312" w:hAnsi="宋体" w:eastAsia="仿宋_GB2312" w:cs="宋体"/>
          <w:sz w:val="32"/>
          <w:szCs w:val="32"/>
        </w:rPr>
        <w:t>；公务用车购置及运行费支出决算为</w:t>
      </w:r>
      <w:bookmarkStart w:id="102" w:name="PO_part3A3B1C1qzAmount2"/>
      <w:r>
        <w:rPr>
          <w:rFonts w:ascii="仿宋_GB2312" w:hAnsi="宋体" w:eastAsia="仿宋_GB2312" w:cs="宋体"/>
          <w:sz w:val="32"/>
          <w:szCs w:val="32"/>
        </w:rPr>
        <w:t>10.02</w:t>
      </w:r>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万元，完成预算</w:t>
      </w:r>
      <w:bookmarkStart w:id="103" w:name="PO_part3A3B1C1qzysAmount2"/>
      <w:r>
        <w:rPr>
          <w:rFonts w:hint="eastAsia" w:ascii="仿宋_GB2312" w:hAnsi="宋体" w:eastAsia="仿宋_GB2312" w:cs="宋体"/>
          <w:sz w:val="32"/>
          <w:szCs w:val="32"/>
          <w:lang w:val="en-US" w:eastAsia="zh-CN"/>
        </w:rPr>
        <w:t>40</w:t>
      </w:r>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万元的</w:t>
      </w:r>
      <w:bookmarkStart w:id="104" w:name="PO_part3A3B1C1qzPercent2"/>
      <w:r>
        <w:rPr>
          <w:rFonts w:hint="eastAsia" w:ascii="仿宋_GB2312" w:hAnsi="宋体" w:eastAsia="仿宋_GB2312" w:cs="宋体"/>
          <w:sz w:val="32"/>
          <w:szCs w:val="32"/>
          <w:lang w:val="en-US" w:eastAsia="zh-CN"/>
        </w:rPr>
        <w:t>25.05</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（其中：公务用车购置支出决算为</w:t>
      </w:r>
      <w:bookmarkStart w:id="105" w:name="PO_part3A3B1C1qzAmount4"/>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万元，完成预算</w:t>
      </w:r>
      <w:bookmarkStart w:id="106" w:name="PO_part3A3B1C1qzysAmount4"/>
      <w:r>
        <w:rPr>
          <w:rFonts w:hint="eastAsia" w:ascii="仿宋_GB2312" w:hAnsi="宋体" w:eastAsia="仿宋_GB2312" w:cs="宋体"/>
          <w:sz w:val="32"/>
          <w:szCs w:val="32"/>
          <w:lang w:val="en-US" w:eastAsia="zh-CN"/>
        </w:rPr>
        <w:t>25</w:t>
      </w:r>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万元的</w:t>
      </w:r>
      <w:bookmarkStart w:id="107"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；公务用车运行费支出决算为</w:t>
      </w:r>
      <w:bookmarkStart w:id="108" w:name="PO_part3A3B1C1qzAmount5"/>
      <w:r>
        <w:rPr>
          <w:rFonts w:ascii="仿宋_GB2312" w:hAnsi="宋体" w:eastAsia="仿宋_GB2312" w:cs="宋体"/>
          <w:sz w:val="32"/>
          <w:szCs w:val="32"/>
        </w:rPr>
        <w:t>10.02</w:t>
      </w:r>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万元，完成预算</w:t>
      </w:r>
      <w:bookmarkStart w:id="109" w:name="PO_part3A3B1C1qzysAmount5"/>
      <w:r>
        <w:rPr>
          <w:rFonts w:hint="eastAsia" w:ascii="仿宋_GB2312" w:hAnsi="宋体" w:eastAsia="仿宋_GB2312" w:cs="宋体"/>
          <w:sz w:val="32"/>
          <w:szCs w:val="32"/>
          <w:lang w:val="en-US" w:eastAsia="zh-CN"/>
        </w:rPr>
        <w:t>15</w:t>
      </w:r>
      <w:r>
        <w:rPr>
          <w:rFonts w:hint="eastAsia" w:ascii="仿宋_GB2312" w:hAnsi="宋体" w:eastAsia="仿宋_GB2312" w:cs="宋体"/>
          <w:sz w:val="11"/>
          <w:szCs w:val="11"/>
        </w:rPr>
        <w:t xml:space="preserve"> </w:t>
      </w:r>
      <w:bookmarkEnd w:id="109"/>
      <w:r>
        <w:rPr>
          <w:rFonts w:hint="eastAsia" w:ascii="仿宋_GB2312" w:hAnsi="宋体" w:eastAsia="仿宋_GB2312" w:cs="宋体"/>
          <w:sz w:val="32"/>
          <w:szCs w:val="32"/>
        </w:rPr>
        <w:t>万元的</w:t>
      </w:r>
      <w:bookmarkStart w:id="110" w:name="PO_part3A3B1C1qzPercent5"/>
      <w:r>
        <w:rPr>
          <w:rFonts w:hint="eastAsia" w:ascii="仿宋_GB2312" w:hAnsi="宋体" w:eastAsia="仿宋_GB2312" w:cs="宋体"/>
          <w:sz w:val="32"/>
          <w:szCs w:val="32"/>
          <w:lang w:val="en-US" w:eastAsia="zh-CN"/>
        </w:rPr>
        <w:t>66.8</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）；公务接待费支出决算为</w:t>
      </w:r>
      <w:bookmarkStart w:id="111" w:name="PO_part3A3B1C1qzAmount3"/>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万元，完成预算</w:t>
      </w:r>
      <w:bookmarkStart w:id="112" w:name="PO_part3A3B1C1qzysAmount3"/>
      <w:r>
        <w:rPr>
          <w:rFonts w:hint="eastAsia" w:ascii="仿宋_GB2312" w:hAnsi="宋体" w:eastAsia="仿宋_GB2312" w:cs="宋体"/>
          <w:sz w:val="32"/>
          <w:szCs w:val="32"/>
          <w:lang w:val="en-US" w:eastAsia="zh-CN"/>
        </w:rPr>
        <w:t>4</w:t>
      </w:r>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万元的</w:t>
      </w:r>
      <w:bookmarkStart w:id="113" w:name="PO_part3A3B1C1qzPerce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114" w:name="PO_part3A3B1C1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年度“三公”经费支出决算</w:t>
      </w:r>
      <w:bookmarkStart w:id="115" w:name="PO_part3A3B1C1Diff1"/>
      <w:r>
        <w:rPr>
          <w:rFonts w:hint="eastAsia" w:ascii="仿宋_GB2312" w:hAnsi="宋体" w:eastAsia="仿宋_GB2312" w:cs="宋体"/>
          <w:sz w:val="32"/>
          <w:szCs w:val="32"/>
        </w:rPr>
        <w:t>小于</w:t>
      </w:r>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预算数的主要情况：</w:t>
      </w:r>
      <w:bookmarkStart w:id="116" w:name="PO_part3A3B1C1DiffReason1"/>
      <w:r>
        <w:rPr>
          <w:rFonts w:hint="eastAsia" w:ascii="仿宋_GB2312" w:hAnsi="宋体" w:eastAsia="仿宋_GB2312" w:cs="宋体"/>
          <w:sz w:val="32"/>
          <w:szCs w:val="32"/>
        </w:rPr>
        <w:t xml:space="preserve">认真贯彻落实中央“八项规定”精神和厉行节约的要求，从严控制“三公”经费开支，全年实际支出比预算有所节约。 </w:t>
      </w:r>
      <w:bookmarkEnd w:id="116"/>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117" w:name="PO_part3A3B2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17"/>
      <w:r>
        <w:rPr>
          <w:rFonts w:hint="eastAsia" w:ascii="仿宋_GB2312" w:hAnsi="宋体" w:eastAsia="仿宋_GB2312" w:cs="宋体"/>
          <w:sz w:val="32"/>
          <w:szCs w:val="32"/>
        </w:rPr>
        <w:t>年“三公”经费财政拨款支出决算中，因公出国（境）费</w:t>
      </w:r>
      <w:bookmarkStart w:id="118" w:name="PO_part3A3B2Amount1"/>
      <w:r>
        <w:rPr>
          <w:rFonts w:ascii="仿宋_GB2312" w:hAnsi="宋体" w:eastAsia="仿宋_GB2312" w:cs="宋体"/>
          <w:sz w:val="32"/>
          <w:szCs w:val="32"/>
        </w:rPr>
        <w:t>0万元，占0%</w:t>
      </w:r>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；公务用车购置及运行费支出</w:t>
      </w:r>
      <w:bookmarkStart w:id="119" w:name="PO_part3A3B2Amount2"/>
      <w:r>
        <w:rPr>
          <w:rFonts w:ascii="仿宋_GB2312" w:hAnsi="宋体" w:eastAsia="仿宋_GB2312" w:cs="宋体"/>
          <w:sz w:val="32"/>
          <w:szCs w:val="32"/>
        </w:rPr>
        <w:t>10.02万元，占100%</w:t>
      </w:r>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；公务接待费支出</w:t>
      </w:r>
      <w:bookmarkStart w:id="120" w:name="PO_part3A3B2Amount3"/>
      <w:r>
        <w:rPr>
          <w:rFonts w:ascii="仿宋_GB2312" w:hAnsi="宋体" w:eastAsia="仿宋_GB2312" w:cs="宋体"/>
          <w:sz w:val="32"/>
          <w:szCs w:val="32"/>
        </w:rPr>
        <w:t>0万元，占0%</w:t>
      </w:r>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121" w:name="PO_part3A3B2C1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万元。全年使用财政拨款安排</w:t>
      </w:r>
      <w:bookmarkStart w:id="122" w:name="PO_part3A3B2C1JgType1"/>
      <w:r>
        <w:rPr>
          <w:rFonts w:hint="eastAsia" w:ascii="仿宋_GB2312" w:hAnsi="宋体" w:eastAsia="仿宋_GB2312" w:cs="宋体"/>
          <w:sz w:val="32"/>
          <w:szCs w:val="32"/>
        </w:rPr>
        <w:t>局（部、委、办）机关及下属</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2"/>
      <w:r>
        <w:rPr>
          <w:rFonts w:hint="eastAsia" w:ascii="仿宋_GB2312" w:hAnsi="宋体" w:eastAsia="仿宋_GB2312" w:cs="宋体"/>
          <w:sz w:val="32"/>
          <w:szCs w:val="32"/>
        </w:rPr>
        <w:t>个单位出国团组</w:t>
      </w:r>
      <w:bookmarkStart w:id="123" w:name="PO_part3A3B2C1Jgcg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个、累计</w:t>
      </w:r>
      <w:bookmarkStart w:id="124" w:name="PO_part3A3B2C1JgcgMan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人次。开支内容包括：</w:t>
      </w:r>
      <w:bookmarkStart w:id="125" w:name="PO_part3A3B2C1D1Meeting1"/>
      <w:r>
        <w:rPr>
          <w:rFonts w:hint="eastAsia" w:ascii="仿宋_GB2312" w:hAnsi="宋体" w:eastAsia="仿宋_GB2312" w:cs="宋体"/>
          <w:sz w:val="32"/>
          <w:szCs w:val="32"/>
          <w:lang w:eastAsia="zh-CN"/>
        </w:rPr>
        <w:t>该项开支为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 </w:t>
      </w:r>
      <w:bookmarkEnd w:id="125"/>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126" w:name="PO_part3A3B2C2Amount1"/>
      <w:r>
        <w:rPr>
          <w:rFonts w:ascii="仿宋_GB2312" w:hAnsi="宋体" w:eastAsia="仿宋_GB2312" w:cs="宋体"/>
          <w:sz w:val="32"/>
          <w:szCs w:val="32"/>
        </w:rPr>
        <w:t>10.02</w:t>
      </w:r>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万元，其中：公务用车购置支出为</w:t>
      </w:r>
      <w:bookmarkStart w:id="127" w:name="PO_part3A3B2C2D1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bookmarkStart w:id="128" w:name="PO_part3A3B2C2D1Year1"/>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28"/>
      <w:r>
        <w:rPr>
          <w:rFonts w:hint="eastAsia" w:ascii="仿宋_GB2312" w:hAnsi="宋体" w:eastAsia="仿宋_GB2312" w:cs="宋体"/>
          <w:sz w:val="32"/>
          <w:szCs w:val="32"/>
        </w:rPr>
        <w:t>年公务用车购置数</w:t>
      </w:r>
      <w:bookmarkStart w:id="129" w:name="PO_part3A3B2C2D1Car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辆。公务用车运行及维护支出</w:t>
      </w:r>
      <w:bookmarkStart w:id="130" w:name="PO_part3A3B2C2D2Amount1"/>
      <w:r>
        <w:rPr>
          <w:rFonts w:ascii="仿宋_GB2312" w:hAnsi="宋体" w:eastAsia="仿宋_GB2312" w:cs="宋体"/>
          <w:sz w:val="32"/>
          <w:szCs w:val="32"/>
        </w:rPr>
        <w:t>10.02</w:t>
      </w:r>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万元，</w:t>
      </w:r>
      <w:bookmarkStart w:id="131" w:name="PO_part3A3B2C2D2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年委机关及下属</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公务用车保有量为</w:t>
      </w:r>
      <w:bookmarkStart w:id="132" w:name="PO_part3A3B2C2D2CarCount1"/>
      <w:r>
        <w:rPr>
          <w:rFonts w:ascii="仿宋_GB2312" w:hAnsi="宋体" w:eastAsia="仿宋_GB2312" w:cs="宋体"/>
          <w:sz w:val="32"/>
          <w:szCs w:val="32"/>
        </w:rPr>
        <w:t>11</w:t>
      </w:r>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辆，主要用于</w:t>
      </w:r>
      <w:bookmarkStart w:id="133" w:name="PO_part3A3B2C2D2Use1"/>
      <w:r>
        <w:rPr>
          <w:rFonts w:hint="eastAsia" w:ascii="仿宋_GB2312" w:hAnsi="宋体" w:eastAsia="仿宋_GB2312" w:cs="宋体"/>
          <w:sz w:val="32"/>
          <w:szCs w:val="32"/>
        </w:rPr>
        <w:t xml:space="preserve">办公办案使用。 </w:t>
      </w:r>
      <w:bookmarkEnd w:id="133"/>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134" w:name="PO_part3A3B2C3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34"/>
      <w:r>
        <w:rPr>
          <w:rFonts w:hint="eastAsia" w:ascii="仿宋_GB2312" w:hAnsi="宋体" w:eastAsia="仿宋_GB2312" w:cs="宋体"/>
          <w:sz w:val="32"/>
          <w:szCs w:val="32"/>
        </w:rPr>
        <w:t>万元。</w:t>
      </w:r>
      <w:bookmarkStart w:id="135" w:name="PO_part3A3B2C3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年，委机关及下属</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135"/>
      <w:r>
        <w:rPr>
          <w:rFonts w:hint="eastAsia" w:ascii="仿宋_GB2312" w:hAnsi="宋体" w:eastAsia="仿宋_GB2312" w:cs="宋体"/>
          <w:sz w:val="32"/>
          <w:szCs w:val="32"/>
        </w:rPr>
        <w:t>共接待国外、境外来访团组</w:t>
      </w:r>
      <w:bookmarkStart w:id="136" w:name="PO_part3A3B2C3Lfzt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36"/>
      <w:r>
        <w:rPr>
          <w:rFonts w:hint="eastAsia" w:ascii="仿宋_GB2312" w:hAnsi="宋体" w:eastAsia="仿宋_GB2312" w:cs="宋体"/>
          <w:sz w:val="32"/>
          <w:szCs w:val="32"/>
        </w:rPr>
        <w:t>个，来访外宾</w:t>
      </w:r>
      <w:bookmarkStart w:id="137" w:name="PO_part3A3B2C3Lfwb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37"/>
      <w:r>
        <w:rPr>
          <w:rFonts w:hint="eastAsia" w:ascii="仿宋_GB2312" w:hAnsi="宋体" w:eastAsia="仿宋_GB2312" w:cs="宋体"/>
          <w:sz w:val="32"/>
          <w:szCs w:val="32"/>
        </w:rPr>
        <w:t>人次；发生国内接待</w:t>
      </w:r>
      <w:bookmarkStart w:id="138" w:name="PO_part3A3B2C3Gnjd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38"/>
      <w:r>
        <w:rPr>
          <w:rFonts w:hint="eastAsia" w:ascii="仿宋_GB2312" w:hAnsi="宋体" w:eastAsia="仿宋_GB2312" w:cs="宋体"/>
          <w:sz w:val="32"/>
          <w:szCs w:val="32"/>
        </w:rPr>
        <w:t>次，接待人数共</w:t>
      </w:r>
      <w:bookmarkStart w:id="139" w:name="PO_part3A3B2C3GnjdMan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39"/>
      <w:r>
        <w:rPr>
          <w:rFonts w:hint="eastAsia" w:ascii="仿宋_GB2312" w:hAnsi="宋体" w:eastAsia="仿宋_GB2312" w:cs="宋体"/>
          <w:sz w:val="32"/>
          <w:szCs w:val="32"/>
        </w:rPr>
        <w:t>人。</w:t>
      </w:r>
      <w:bookmarkStart w:id="140" w:name="PO_part3A3B2C3GnjdInclude1"/>
      <w:r>
        <w:rPr>
          <w:rFonts w:hint="eastAsia" w:ascii="仿宋_GB2312" w:hAnsi="宋体" w:eastAsia="仿宋_GB2312" w:cs="宋体"/>
          <w:sz w:val="32"/>
          <w:szCs w:val="32"/>
          <w:lang w:eastAsia="zh-CN"/>
        </w:rPr>
        <w:t>该项开支为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 </w:t>
      </w:r>
      <w:bookmarkEnd w:id="140"/>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41" w:name="PO_part3A4B1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41"/>
      <w:r>
        <w:rPr>
          <w:rFonts w:hint="eastAsia" w:ascii="仿宋_GB2312" w:hAnsi="宋体" w:eastAsia="仿宋_GB2312" w:cs="宋体"/>
          <w:sz w:val="32"/>
          <w:szCs w:val="32"/>
        </w:rPr>
        <w:t>年本单位机关运行经费支出</w:t>
      </w:r>
      <w:bookmarkStart w:id="142" w:name="PO_part3A4B1Amount1"/>
      <w:r>
        <w:rPr>
          <w:rFonts w:ascii="仿宋_GB2312" w:hAnsi="宋体" w:eastAsia="仿宋_GB2312" w:cs="宋体"/>
          <w:sz w:val="32"/>
          <w:szCs w:val="32"/>
        </w:rPr>
        <w:t>302.28</w:t>
      </w:r>
      <w:r>
        <w:rPr>
          <w:rFonts w:hint="eastAsia" w:ascii="仿宋_GB2312" w:hAnsi="宋体" w:eastAsia="仿宋_GB2312" w:cs="宋体"/>
          <w:sz w:val="11"/>
          <w:szCs w:val="11"/>
        </w:rPr>
        <w:t xml:space="preserve"> </w:t>
      </w:r>
      <w:bookmarkEnd w:id="142"/>
      <w:r>
        <w:rPr>
          <w:rFonts w:hint="eastAsia" w:ascii="仿宋_GB2312" w:hAnsi="宋体" w:eastAsia="仿宋_GB2312" w:cs="宋体"/>
          <w:sz w:val="32"/>
          <w:szCs w:val="32"/>
        </w:rPr>
        <w:t>万元，比上年决算数</w:t>
      </w:r>
      <w:bookmarkStart w:id="143" w:name="PO_part3A4B1IncAmount1"/>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61.01</w:t>
      </w:r>
      <w:r>
        <w:rPr>
          <w:rFonts w:hint="eastAsia" w:ascii="仿宋_GB2312" w:hAnsi="宋体" w:eastAsia="仿宋_GB2312" w:cs="宋体"/>
          <w:sz w:val="11"/>
          <w:szCs w:val="11"/>
        </w:rPr>
        <w:t xml:space="preserve"> </w:t>
      </w:r>
      <w:bookmarkEnd w:id="143"/>
      <w:r>
        <w:rPr>
          <w:rFonts w:hint="eastAsia" w:ascii="仿宋_GB2312" w:hAnsi="宋体" w:eastAsia="仿宋_GB2312" w:cs="宋体"/>
          <w:sz w:val="32"/>
          <w:szCs w:val="32"/>
        </w:rPr>
        <w:t>万元，</w:t>
      </w:r>
      <w:bookmarkStart w:id="144" w:name="PO_part3A4B1IncPercent1"/>
      <w:r>
        <w:rPr>
          <w:rFonts w:hint="eastAsia" w:ascii="仿宋_GB2312" w:hAnsi="宋体" w:eastAsia="仿宋_GB2312" w:cs="宋体"/>
          <w:sz w:val="32"/>
          <w:szCs w:val="32"/>
        </w:rPr>
        <w:t>降低</w:t>
      </w:r>
      <w:r>
        <w:rPr>
          <w:rFonts w:hint="eastAsia" w:ascii="仿宋_GB2312" w:hAnsi="宋体" w:eastAsia="仿宋_GB2312" w:cs="宋体"/>
          <w:sz w:val="32"/>
          <w:szCs w:val="32"/>
          <w:lang w:val="en-US" w:eastAsia="zh-CN"/>
        </w:rPr>
        <w:t>16.79</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44"/>
      <w:r>
        <w:rPr>
          <w:rFonts w:hint="eastAsia" w:ascii="仿宋_GB2312" w:hAnsi="宋体" w:eastAsia="仿宋_GB2312" w:cs="宋体"/>
          <w:sz w:val="32"/>
          <w:szCs w:val="32"/>
        </w:rPr>
        <w:t>主要增减变动情况是：</w:t>
      </w:r>
      <w:bookmarkStart w:id="145" w:name="PO_part3A4B1IncReason1"/>
      <w:r>
        <w:rPr>
          <w:rFonts w:hint="eastAsia" w:ascii="仿宋_GB2312" w:hAnsi="宋体" w:eastAsia="仿宋_GB2312" w:cs="宋体"/>
          <w:sz w:val="32"/>
          <w:szCs w:val="32"/>
          <w:lang w:eastAsia="zh-CN"/>
        </w:rPr>
        <w:t>厉行节约，严格控制各项支出。</w:t>
      </w:r>
      <w:r>
        <w:rPr>
          <w:rFonts w:hint="eastAsia" w:ascii="仿宋_GB2312" w:hAnsi="宋体" w:eastAsia="仿宋_GB2312" w:cs="宋体"/>
          <w:sz w:val="32"/>
          <w:szCs w:val="32"/>
        </w:rPr>
        <w:t xml:space="preserve"> </w:t>
      </w:r>
      <w:bookmarkEnd w:id="14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46" w:name="PO_part3A4B2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46"/>
      <w:r>
        <w:rPr>
          <w:rFonts w:hint="eastAsia" w:ascii="仿宋_GB2312" w:hAnsi="宋体" w:eastAsia="仿宋_GB2312" w:cs="宋体"/>
          <w:sz w:val="32"/>
          <w:szCs w:val="32"/>
        </w:rPr>
        <w:t>年本单位政府采购支出总额</w:t>
      </w:r>
      <w:bookmarkStart w:id="147" w:name="PO_part3A4B2Amount1"/>
      <w:r>
        <w:rPr>
          <w:rFonts w:ascii="仿宋_GB2312" w:hAnsi="宋体" w:eastAsia="仿宋_GB2312" w:cs="宋体"/>
          <w:sz w:val="32"/>
          <w:szCs w:val="32"/>
        </w:rPr>
        <w:t>1,054.95</w:t>
      </w:r>
      <w:r>
        <w:rPr>
          <w:rFonts w:hint="eastAsia" w:ascii="仿宋_GB2312" w:hAnsi="宋体" w:eastAsia="仿宋_GB2312" w:cs="宋体"/>
          <w:sz w:val="11"/>
          <w:szCs w:val="11"/>
        </w:rPr>
        <w:t xml:space="preserve"> </w:t>
      </w:r>
      <w:bookmarkEnd w:id="147"/>
      <w:r>
        <w:rPr>
          <w:rFonts w:hint="eastAsia" w:ascii="仿宋_GB2312" w:hAnsi="宋体" w:eastAsia="仿宋_GB2312" w:cs="宋体"/>
          <w:sz w:val="32"/>
          <w:szCs w:val="32"/>
        </w:rPr>
        <w:t>万元，其中：政府采购货物支出</w:t>
      </w:r>
      <w:bookmarkStart w:id="148" w:name="PO_part3A4B2Amount2"/>
      <w:r>
        <w:rPr>
          <w:rFonts w:ascii="仿宋_GB2312" w:hAnsi="宋体" w:eastAsia="仿宋_GB2312" w:cs="宋体"/>
          <w:sz w:val="32"/>
          <w:szCs w:val="32"/>
        </w:rPr>
        <w:t>428.17</w:t>
      </w:r>
      <w:r>
        <w:rPr>
          <w:rFonts w:hint="eastAsia" w:ascii="仿宋_GB2312" w:hAnsi="宋体" w:eastAsia="仿宋_GB2312" w:cs="宋体"/>
          <w:sz w:val="11"/>
          <w:szCs w:val="11"/>
        </w:rPr>
        <w:t xml:space="preserve"> </w:t>
      </w:r>
      <w:bookmarkEnd w:id="148"/>
      <w:r>
        <w:rPr>
          <w:rFonts w:hint="eastAsia" w:ascii="仿宋_GB2312" w:hAnsi="宋体" w:eastAsia="仿宋_GB2312" w:cs="宋体"/>
          <w:sz w:val="32"/>
          <w:szCs w:val="32"/>
        </w:rPr>
        <w:t>万元、政府采购工程支出</w:t>
      </w:r>
      <w:bookmarkStart w:id="149" w:name="PO_part3A4B2Amount3"/>
      <w:r>
        <w:rPr>
          <w:rFonts w:ascii="仿宋_GB2312" w:hAnsi="宋体" w:eastAsia="仿宋_GB2312" w:cs="宋体"/>
          <w:sz w:val="32"/>
          <w:szCs w:val="32"/>
        </w:rPr>
        <w:t>615.83</w:t>
      </w:r>
      <w:r>
        <w:rPr>
          <w:rFonts w:hint="eastAsia" w:ascii="仿宋_GB2312" w:hAnsi="宋体" w:eastAsia="仿宋_GB2312" w:cs="宋体"/>
          <w:sz w:val="11"/>
          <w:szCs w:val="11"/>
        </w:rPr>
        <w:t xml:space="preserve"> </w:t>
      </w:r>
      <w:bookmarkEnd w:id="149"/>
      <w:r>
        <w:rPr>
          <w:rFonts w:hint="eastAsia" w:ascii="仿宋_GB2312" w:hAnsi="宋体" w:eastAsia="仿宋_GB2312" w:cs="宋体"/>
          <w:sz w:val="32"/>
          <w:szCs w:val="32"/>
        </w:rPr>
        <w:t>万元、政府采购服务支出</w:t>
      </w:r>
      <w:bookmarkStart w:id="150" w:name="PO_part3A4B2Amount4"/>
      <w:r>
        <w:rPr>
          <w:rFonts w:ascii="仿宋_GB2312" w:hAnsi="宋体" w:eastAsia="仿宋_GB2312" w:cs="宋体"/>
          <w:sz w:val="32"/>
          <w:szCs w:val="32"/>
        </w:rPr>
        <w:t>10.95</w:t>
      </w:r>
      <w:r>
        <w:rPr>
          <w:rFonts w:hint="eastAsia" w:ascii="仿宋_GB2312" w:hAnsi="宋体" w:eastAsia="仿宋_GB2312" w:cs="宋体"/>
          <w:sz w:val="11"/>
          <w:szCs w:val="11"/>
        </w:rPr>
        <w:t xml:space="preserve"> </w:t>
      </w:r>
      <w:bookmarkEnd w:id="150"/>
      <w:r>
        <w:rPr>
          <w:rFonts w:hint="eastAsia" w:ascii="仿宋_GB2312" w:hAnsi="宋体" w:eastAsia="仿宋_GB2312" w:cs="宋体"/>
          <w:sz w:val="32"/>
          <w:szCs w:val="32"/>
        </w:rPr>
        <w:t>万元。</w:t>
      </w:r>
      <w:bookmarkStart w:id="151" w:name="PO_part3A4B2Content5"/>
      <w:r>
        <w:rPr>
          <w:rFonts w:hint="eastAsia" w:ascii="仿宋_GB2312" w:hAnsi="宋体" w:eastAsia="仿宋_GB2312" w:cs="宋体"/>
          <w:sz w:val="32"/>
          <w:szCs w:val="32"/>
        </w:rPr>
        <w:t>授予中小企业合同金额</w:t>
      </w:r>
      <w:r>
        <w:rPr>
          <w:rFonts w:ascii="仿宋_GB2312" w:hAnsi="宋体" w:eastAsia="仿宋_GB2312" w:cs="宋体"/>
          <w:sz w:val="32"/>
          <w:szCs w:val="32"/>
        </w:rPr>
        <w:t>0万元，占政府采购支出总额的0%，其中：授予小微企业合同金额0万元，占政府采购支出总额的0%</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151"/>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bookmarkStart w:id="152" w:name="PO_part3A4B3Year1"/>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52"/>
      <w:r>
        <w:rPr>
          <w:rFonts w:hint="eastAsia" w:ascii="仿宋_GB2312" w:hAnsi="宋体" w:eastAsia="仿宋_GB2312" w:cs="宋体"/>
          <w:sz w:val="32"/>
          <w:szCs w:val="32"/>
        </w:rPr>
        <w:t>年12月31日，本单位共有车辆</w:t>
      </w:r>
      <w:bookmarkStart w:id="153" w:name="PO_part3A4B3CarCount1"/>
      <w:r>
        <w:rPr>
          <w:rFonts w:ascii="仿宋_GB2312" w:hAnsi="宋体" w:eastAsia="仿宋_GB2312" w:cs="宋体"/>
          <w:sz w:val="32"/>
          <w:szCs w:val="32"/>
        </w:rPr>
        <w:t>11</w:t>
      </w:r>
      <w:r>
        <w:rPr>
          <w:rFonts w:hint="eastAsia" w:ascii="仿宋_GB2312" w:hAnsi="宋体" w:eastAsia="仿宋_GB2312" w:cs="宋体"/>
          <w:sz w:val="11"/>
          <w:szCs w:val="11"/>
        </w:rPr>
        <w:t xml:space="preserve"> </w:t>
      </w:r>
      <w:bookmarkEnd w:id="153"/>
      <w:r>
        <w:rPr>
          <w:rFonts w:hint="eastAsia" w:ascii="仿宋_GB2312" w:hAnsi="宋体" w:eastAsia="仿宋_GB2312" w:cs="宋体"/>
          <w:sz w:val="32"/>
          <w:szCs w:val="32"/>
        </w:rPr>
        <w:t>辆，其中，</w:t>
      </w:r>
      <w:bookmarkStart w:id="154" w:name="PO_part3A4B3DxhbzCarCount1"/>
      <w:r>
        <w:rPr>
          <w:rFonts w:hint="eastAsia" w:ascii="仿宋_GB2312" w:hAnsi="宋体" w:eastAsia="仿宋_GB2312" w:cs="宋体"/>
          <w:sz w:val="32"/>
          <w:szCs w:val="32"/>
        </w:rPr>
        <w:t>执法执勤用车</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辆。</w:t>
      </w:r>
      <w:r>
        <w:rPr>
          <w:rFonts w:hint="eastAsia" w:ascii="仿宋_GB2312" w:hAnsi="宋体" w:eastAsia="仿宋_GB2312" w:cs="宋体"/>
          <w:sz w:val="11"/>
          <w:szCs w:val="11"/>
        </w:rPr>
        <w:t xml:space="preserve"> </w:t>
      </w:r>
      <w:bookmarkEnd w:id="154"/>
      <w:r>
        <w:rPr>
          <w:rFonts w:hint="eastAsia" w:ascii="仿宋_GB2312" w:hAnsi="宋体" w:eastAsia="仿宋_GB2312" w:cs="宋体"/>
          <w:sz w:val="32"/>
          <w:szCs w:val="32"/>
        </w:rPr>
        <w:t>单价50万元以上通用设备</w:t>
      </w:r>
      <w:bookmarkStart w:id="155" w:name="PO_part3A4B3Money50wCount1"/>
      <w:r>
        <w:rPr>
          <w:rFonts w:ascii="仿宋_GB2312" w:hAnsi="宋体" w:eastAsia="仿宋_GB2312" w:cs="宋体"/>
          <w:sz w:val="32"/>
          <w:szCs w:val="32"/>
        </w:rPr>
        <w:t>1</w:t>
      </w:r>
      <w:r>
        <w:rPr>
          <w:rFonts w:hint="eastAsia" w:ascii="仿宋_GB2312" w:hAnsi="宋体" w:eastAsia="仿宋_GB2312" w:cs="宋体"/>
          <w:sz w:val="11"/>
          <w:szCs w:val="11"/>
        </w:rPr>
        <w:t xml:space="preserve"> </w:t>
      </w:r>
      <w:bookmarkEnd w:id="155"/>
      <w:r>
        <w:rPr>
          <w:rFonts w:hint="eastAsia" w:ascii="仿宋_GB2312" w:hAnsi="宋体" w:eastAsia="仿宋_GB2312" w:cs="宋体"/>
          <w:sz w:val="32"/>
          <w:szCs w:val="32"/>
        </w:rPr>
        <w:t>台（套），单价100万元以上专用设备</w:t>
      </w:r>
      <w:bookmarkStart w:id="156" w:name="PO_part3A4B3Money100w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56"/>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snapToGrid w:val="0"/>
        <w:spacing w:line="580" w:lineRule="exact"/>
        <w:ind w:firstLine="643" w:firstLineChars="200"/>
        <w:jc w:val="left"/>
        <w:rPr>
          <w:rFonts w:hint="eastAsia" w:ascii="仿宋_GB2312" w:hAnsi="宋体" w:eastAsia="仿宋_GB2312" w:cs="宋体"/>
          <w:sz w:val="32"/>
          <w:szCs w:val="32"/>
          <w:lang w:eastAsia="zh-CN"/>
        </w:rPr>
      </w:pPr>
      <w:r>
        <w:rPr>
          <w:rFonts w:hint="eastAsia" w:ascii="仿宋_GB2312" w:hAnsi="宋体" w:eastAsia="仿宋_GB2312" w:cs="宋体"/>
          <w:b/>
          <w:sz w:val="32"/>
          <w:szCs w:val="32"/>
        </w:rPr>
        <w:t>绩效管理工作总体情况。</w:t>
      </w:r>
      <w:bookmarkStart w:id="157" w:name="PO_part3A4B4C1Content1"/>
      <w:r>
        <w:rPr>
          <w:rFonts w:hint="eastAsia" w:ascii="仿宋_GB2312" w:hAnsi="宋体" w:eastAsia="仿宋_GB2312" w:cs="宋体"/>
          <w:sz w:val="32"/>
          <w:szCs w:val="32"/>
        </w:rPr>
        <w:t>根据财政预算绩效管理要求，我部门（单位）组织对2020年度一般公共预算项目支出开展绩效自评，其中一级项目</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个，二级项目</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个，共涉及资金</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万元，占一般公共预算项目支出总额的</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p>
    <w:p>
      <w:pPr>
        <w:snapToGrid w:val="0"/>
        <w:spacing w:line="58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 xml:space="preserve"> </w:t>
      </w:r>
      <w:bookmarkEnd w:id="157"/>
    </w:p>
    <w:p>
      <w:pPr>
        <w:snapToGrid w:val="0"/>
        <w:spacing w:line="580" w:lineRule="exact"/>
        <w:ind w:firstLine="643" w:firstLineChars="200"/>
        <w:jc w:val="left"/>
        <w:rPr>
          <w:rFonts w:ascii="仿宋_GB2312" w:hAnsi="宋体" w:eastAsia="仿宋_GB2312" w:cs="宋体"/>
          <w:b/>
          <w:bCs/>
          <w:sz w:val="32"/>
          <w:szCs w:val="32"/>
        </w:rPr>
      </w:pPr>
      <w:r>
        <w:rPr>
          <w:rFonts w:hint="eastAsia" w:ascii="仿宋_GB2312" w:hAnsi="宋体" w:eastAsia="仿宋_GB2312" w:cs="宋体"/>
          <w:b/>
          <w:sz w:val="32"/>
          <w:szCs w:val="32"/>
        </w:rPr>
        <w:t>绩效自评结果。</w:t>
      </w:r>
      <w:bookmarkStart w:id="158" w:name="PO_part3A4B4C3Content1"/>
      <w:r>
        <w:rPr>
          <w:rFonts w:hint="eastAsia" w:ascii="仿宋_GB2312" w:hAnsi="宋体" w:eastAsia="仿宋_GB2312" w:cs="宋体"/>
          <w:sz w:val="32"/>
          <w:szCs w:val="32"/>
          <w:lang w:eastAsia="zh-CN"/>
        </w:rPr>
        <w:t>我部门今年开展了部门整体支出目绩效自评。部门整体支出绩效自评综述：根据年初设定的绩效目标，部门整体支出绩效自评得分为100分。部门整体支出目标实现程度及绩效：资金盘活效率较高，资金利用率高，“三公”经费按预算方案严格执行，未出现铺张浪费等情况。</w:t>
      </w:r>
      <w:r>
        <w:rPr>
          <w:rFonts w:hint="eastAsia" w:ascii="仿宋_GB2312" w:hAnsi="宋体" w:eastAsia="仿宋_GB2312" w:cs="宋体"/>
          <w:sz w:val="32"/>
          <w:szCs w:val="32"/>
        </w:rPr>
        <w:t xml:space="preserve"> </w:t>
      </w:r>
    </w:p>
    <w:p>
      <w:pPr>
        <w:snapToGrid w:val="0"/>
        <w:spacing w:line="580" w:lineRule="exact"/>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 xml:space="preserve"> </w:t>
      </w:r>
      <w:bookmarkEnd w:id="158"/>
    </w:p>
    <w:p>
      <w:pPr>
        <w:ind w:firstLine="421" w:firstLineChars="131"/>
        <w:rPr>
          <w:rFonts w:ascii="仿宋_GB2312" w:eastAsia="仿宋_GB2312"/>
        </w:rPr>
        <w:sectPr>
          <w:pgSz w:w="11906" w:h="16838"/>
          <w:pgMar w:top="1440" w:right="1531" w:bottom="1440" w:left="1531" w:header="851" w:footer="992" w:gutter="0"/>
          <w:cols w:space="720" w:num="1"/>
          <w:docGrid w:type="lines" w:linePitch="312" w:charSpace="0"/>
        </w:sectPr>
      </w:pPr>
      <w:bookmarkStart w:id="159" w:name="PO_part3A4B4C3Content2"/>
      <w:r>
        <w:rPr>
          <w:rFonts w:hint="eastAsia" w:ascii="仿宋_GB2312" w:hAnsi="宋体" w:eastAsia="仿宋_GB2312" w:cs="宋体"/>
          <w:b/>
          <w:sz w:val="32"/>
          <w:szCs w:val="32"/>
        </w:rPr>
        <w:t xml:space="preserve"> </w:t>
      </w:r>
      <w:r>
        <w:rPr>
          <w:rFonts w:hint="eastAsia" w:ascii="仿宋_GB2312" w:hAnsi="宋体" w:eastAsia="仿宋_GB2312" w:cs="宋体"/>
          <w:bCs/>
          <w:sz w:val="32"/>
          <w:szCs w:val="32"/>
        </w:rPr>
        <w:t xml:space="preserve"> </w:t>
      </w:r>
      <w:bookmarkEnd w:id="159"/>
    </w:p>
    <w:p>
      <w:pPr>
        <w:numPr>
          <w:ilvl w:val="0"/>
          <w:numId w:val="2"/>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160" w:name="PO_part4Keyword4"/>
      <w:r>
        <w:rPr>
          <w:rFonts w:hint="eastAsia" w:ascii="仿宋_GB2312" w:hAnsi="宋体" w:eastAsia="仿宋_GB2312" w:cs="宋体"/>
          <w:b/>
          <w:sz w:val="32"/>
          <w:szCs w:val="32"/>
        </w:rPr>
        <w:t xml:space="preserve"> 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使用非财政拨款结余：</w:t>
      </w:r>
      <w:r>
        <w:rPr>
          <w:rFonts w:hint="eastAsia" w:ascii="仿宋_GB2312" w:hAnsi="宋体" w:eastAsia="仿宋_GB2312" w:cs="宋体"/>
          <w:sz w:val="32"/>
          <w:szCs w:val="32"/>
        </w:rPr>
        <w:t>指事业单位使用以前年度积累的非财政拨款结余弥补当年收支差额的金额。</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 xml:space="preserve">：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bookmarkEnd w:id="160"/>
    </w:p>
    <w:p/>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16</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A99AE"/>
    <w:multiLevelType w:val="singleLevel"/>
    <w:tmpl w:val="36AA99AE"/>
    <w:lvl w:ilvl="0" w:tentative="0">
      <w:start w:val="3"/>
      <w:numFmt w:val="chineseCounting"/>
      <w:suff w:val="space"/>
      <w:lvlText w:val="第%1部分"/>
      <w:lvlJc w:val="left"/>
      <w:rPr>
        <w:rFonts w:hint="eastAsia"/>
      </w:rPr>
    </w:lvl>
  </w:abstractNum>
  <w:abstractNum w:abstractNumId="1">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D5A94"/>
    <w:rsid w:val="3C8F679B"/>
    <w:rsid w:val="786D5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潮州市潮安区机关及下属单位</Company>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2021-10-18T07:03:00Z</dcterms:created>
  <dc:creator>Administrator</dc:creator>
  <cp:lastModifiedBy>kk</cp:lastModifiedBy>
  <dcterms:modified xsi:type="dcterms:W3CDTF">2021-10-19T08:05:08Z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C1F90BCEB4974CAC839F87AAA9554FFF</vt:lpwstr>
  </property>
</Properties>
</file>